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2E2B" w14:textId="567D958E" w:rsidR="005704FD" w:rsidRPr="00ED5C7F" w:rsidRDefault="00D544BF" w:rsidP="00ED5C7F">
      <w:pPr>
        <w:pStyle w:val="BodyText"/>
        <w:ind w:left="-620"/>
        <w:rPr>
          <w:rFonts w:ascii="Arial" w:hAnsi="Arial" w:cs="Arial"/>
          <w:sz w:val="20"/>
        </w:rPr>
      </w:pPr>
      <w:r>
        <w:rPr>
          <w:rFonts w:ascii="Arial" w:hAnsi="Arial" w:cs="Arial"/>
          <w:noProof/>
          <w:sz w:val="20"/>
          <w:lang w:val="en-GB" w:eastAsia="en-GB"/>
        </w:rPr>
        <w:drawing>
          <wp:anchor distT="0" distB="0" distL="114300" distR="114300" simplePos="0" relativeHeight="487599104" behindDoc="1" locked="0" layoutInCell="1" allowOverlap="1" wp14:anchorId="03FD50EE" wp14:editId="769DE2A8">
            <wp:simplePos x="0" y="0"/>
            <wp:positionH relativeFrom="column">
              <wp:posOffset>-906780</wp:posOffset>
            </wp:positionH>
            <wp:positionV relativeFrom="paragraph">
              <wp:posOffset>-1099185</wp:posOffset>
            </wp:positionV>
            <wp:extent cx="8089719" cy="11788140"/>
            <wp:effectExtent l="0" t="0" r="6985" b="3810"/>
            <wp:wrapNone/>
            <wp:docPr id="11" name="Picture 1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137267" cy="11857426"/>
                    </a:xfrm>
                    <a:prstGeom prst="rect">
                      <a:avLst/>
                    </a:prstGeom>
                  </pic:spPr>
                </pic:pic>
              </a:graphicData>
            </a:graphic>
            <wp14:sizeRelH relativeFrom="page">
              <wp14:pctWidth>0</wp14:pctWidth>
            </wp14:sizeRelH>
            <wp14:sizeRelV relativeFrom="page">
              <wp14:pctHeight>0</wp14:pctHeight>
            </wp14:sizeRelV>
          </wp:anchor>
        </w:drawing>
      </w:r>
    </w:p>
    <w:p w14:paraId="3F16EA4F" w14:textId="796E2B9B" w:rsidR="005704FD" w:rsidRPr="00ED5C7F" w:rsidRDefault="005704FD" w:rsidP="00ED5C7F">
      <w:pPr>
        <w:pStyle w:val="BodyText"/>
        <w:rPr>
          <w:rFonts w:ascii="Arial" w:hAnsi="Arial" w:cs="Arial"/>
          <w:sz w:val="20"/>
        </w:rPr>
      </w:pPr>
    </w:p>
    <w:p w14:paraId="6D27A580" w14:textId="02BEAE31" w:rsidR="005704FD" w:rsidRPr="00ED5C7F" w:rsidRDefault="005704FD" w:rsidP="00ED5C7F">
      <w:pPr>
        <w:pStyle w:val="BodyText"/>
        <w:rPr>
          <w:rFonts w:ascii="Arial" w:hAnsi="Arial" w:cs="Arial"/>
          <w:sz w:val="20"/>
        </w:rPr>
      </w:pPr>
    </w:p>
    <w:p w14:paraId="2505004F" w14:textId="18397FAB" w:rsidR="005704FD" w:rsidRPr="00ED5C7F" w:rsidRDefault="005704FD" w:rsidP="00ED5C7F">
      <w:pPr>
        <w:pStyle w:val="BodyText"/>
        <w:rPr>
          <w:rFonts w:ascii="Arial" w:hAnsi="Arial" w:cs="Arial"/>
          <w:sz w:val="20"/>
        </w:rPr>
      </w:pPr>
    </w:p>
    <w:p w14:paraId="4BE9A440" w14:textId="42126370" w:rsidR="005704FD" w:rsidRPr="00ED5C7F" w:rsidRDefault="005704FD" w:rsidP="00ED5C7F">
      <w:pPr>
        <w:pStyle w:val="BodyText"/>
        <w:rPr>
          <w:rFonts w:ascii="Arial" w:hAnsi="Arial" w:cs="Arial"/>
          <w:sz w:val="20"/>
        </w:rPr>
      </w:pPr>
    </w:p>
    <w:p w14:paraId="5D4F0503" w14:textId="6FC74F90" w:rsidR="005704FD" w:rsidRPr="00ED5C7F" w:rsidRDefault="005704FD" w:rsidP="00ED5C7F">
      <w:pPr>
        <w:pStyle w:val="BodyText"/>
        <w:rPr>
          <w:rFonts w:ascii="Arial" w:hAnsi="Arial" w:cs="Arial"/>
          <w:sz w:val="20"/>
        </w:rPr>
      </w:pPr>
    </w:p>
    <w:p w14:paraId="3B803528" w14:textId="2B3CFE7A" w:rsidR="005704FD" w:rsidRPr="00ED5C7F" w:rsidRDefault="005704FD" w:rsidP="00ED5C7F">
      <w:pPr>
        <w:pStyle w:val="BodyText"/>
        <w:rPr>
          <w:rFonts w:ascii="Arial" w:hAnsi="Arial" w:cs="Arial"/>
          <w:sz w:val="20"/>
        </w:rPr>
      </w:pPr>
    </w:p>
    <w:p w14:paraId="40841D0B" w14:textId="002BE6F0" w:rsidR="005704FD" w:rsidRPr="00ED5C7F" w:rsidRDefault="005704FD" w:rsidP="00ED5C7F">
      <w:pPr>
        <w:pStyle w:val="BodyText"/>
        <w:rPr>
          <w:rFonts w:ascii="Arial" w:hAnsi="Arial" w:cs="Arial"/>
          <w:sz w:val="20"/>
        </w:rPr>
      </w:pPr>
    </w:p>
    <w:p w14:paraId="275AFCD9" w14:textId="30AD30F8" w:rsidR="005704FD" w:rsidRPr="00ED5C7F" w:rsidRDefault="005704FD" w:rsidP="00ED5C7F">
      <w:pPr>
        <w:pStyle w:val="BodyText"/>
        <w:rPr>
          <w:rFonts w:ascii="Arial" w:hAnsi="Arial" w:cs="Arial"/>
          <w:sz w:val="20"/>
        </w:rPr>
      </w:pPr>
    </w:p>
    <w:p w14:paraId="68A2E01B" w14:textId="18E3D767" w:rsidR="005704FD" w:rsidRPr="00ED5C7F" w:rsidRDefault="005704FD" w:rsidP="00ED5C7F">
      <w:pPr>
        <w:pStyle w:val="BodyText"/>
        <w:rPr>
          <w:rFonts w:ascii="Arial" w:hAnsi="Arial" w:cs="Arial"/>
          <w:sz w:val="20"/>
        </w:rPr>
      </w:pPr>
    </w:p>
    <w:p w14:paraId="4B7C4C64" w14:textId="6A289857" w:rsidR="005704FD" w:rsidRPr="00ED5C7F" w:rsidRDefault="005704FD" w:rsidP="00ED5C7F">
      <w:pPr>
        <w:pStyle w:val="BodyText"/>
        <w:rPr>
          <w:rFonts w:ascii="Arial" w:hAnsi="Arial" w:cs="Arial"/>
          <w:sz w:val="20"/>
        </w:rPr>
      </w:pPr>
    </w:p>
    <w:p w14:paraId="7A8B7755" w14:textId="07B7DA7E" w:rsidR="005704FD" w:rsidRPr="00ED5C7F" w:rsidRDefault="005704FD" w:rsidP="00ED5C7F">
      <w:pPr>
        <w:pStyle w:val="BodyText"/>
        <w:rPr>
          <w:rFonts w:ascii="Arial" w:hAnsi="Arial" w:cs="Arial"/>
          <w:sz w:val="20"/>
        </w:rPr>
      </w:pPr>
    </w:p>
    <w:p w14:paraId="536E045E" w14:textId="1F6F0869" w:rsidR="005704FD" w:rsidRPr="00ED5C7F" w:rsidRDefault="005704FD" w:rsidP="00ED5C7F">
      <w:pPr>
        <w:pStyle w:val="BodyText"/>
        <w:rPr>
          <w:rFonts w:ascii="Arial" w:hAnsi="Arial" w:cs="Arial"/>
          <w:sz w:val="20"/>
        </w:rPr>
      </w:pPr>
    </w:p>
    <w:p w14:paraId="3EAA7A2B" w14:textId="5FB65A99" w:rsidR="005704FD" w:rsidRPr="00ED5C7F" w:rsidRDefault="005704FD" w:rsidP="00ED5C7F">
      <w:pPr>
        <w:pStyle w:val="BodyText"/>
        <w:rPr>
          <w:rFonts w:ascii="Arial" w:hAnsi="Arial" w:cs="Arial"/>
          <w:sz w:val="20"/>
        </w:rPr>
      </w:pPr>
    </w:p>
    <w:p w14:paraId="2D1D8C4E" w14:textId="39982B95" w:rsidR="005704FD" w:rsidRPr="00ED5C7F" w:rsidRDefault="005704FD" w:rsidP="00ED5C7F">
      <w:pPr>
        <w:pStyle w:val="BodyText"/>
        <w:rPr>
          <w:rFonts w:ascii="Arial" w:hAnsi="Arial" w:cs="Arial"/>
          <w:sz w:val="20"/>
        </w:rPr>
      </w:pPr>
    </w:p>
    <w:p w14:paraId="619C4727" w14:textId="6D904B24" w:rsidR="005704FD" w:rsidRPr="00ED5C7F" w:rsidRDefault="005704FD" w:rsidP="00ED5C7F">
      <w:pPr>
        <w:pStyle w:val="BodyText"/>
        <w:rPr>
          <w:rFonts w:ascii="Arial" w:hAnsi="Arial" w:cs="Arial"/>
          <w:sz w:val="20"/>
        </w:rPr>
      </w:pPr>
    </w:p>
    <w:p w14:paraId="4362938F" w14:textId="742C07D7" w:rsidR="005704FD" w:rsidRPr="00ED5C7F" w:rsidRDefault="005704FD" w:rsidP="00ED5C7F">
      <w:pPr>
        <w:pStyle w:val="BodyText"/>
        <w:rPr>
          <w:rFonts w:ascii="Arial" w:hAnsi="Arial" w:cs="Arial"/>
          <w:sz w:val="20"/>
        </w:rPr>
      </w:pPr>
    </w:p>
    <w:p w14:paraId="37C3C079" w14:textId="13C3534B"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0ECE53EF"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lang w:val="en-GB" w:eastAsia="en-GB"/>
        </w:rPr>
        <mc:AlternateContent>
          <mc:Choice Requires="wps">
            <w:drawing>
              <wp:anchor distT="0" distB="0" distL="114300" distR="114300" simplePos="0" relativeHeight="487598080" behindDoc="0" locked="1" layoutInCell="1" allowOverlap="1" wp14:anchorId="17768311" wp14:editId="7DA2B313">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14:paraId="323CC022" w14:textId="3CE56F66" w:rsidR="0040391A" w:rsidRDefault="00F05543" w:rsidP="004547D5">
                            <w:pPr>
                              <w:pStyle w:val="Title"/>
                              <w:spacing w:line="1200" w:lineRule="exact"/>
                              <w:rPr>
                                <w:color w:val="5B2A86"/>
                              </w:rPr>
                            </w:pPr>
                            <w:r>
                              <w:rPr>
                                <w:color w:val="5B2A86"/>
                              </w:rPr>
                              <w:t>Curriculum policy</w:t>
                            </w:r>
                          </w:p>
                          <w:p w14:paraId="7CA15B65" w14:textId="621BB49D" w:rsidR="00A76978" w:rsidRDefault="00A76978" w:rsidP="004547D5">
                            <w:pPr>
                              <w:pStyle w:val="Title"/>
                              <w:spacing w:line="1200" w:lineRule="exact"/>
                              <w:rPr>
                                <w:color w:val="5B2A86"/>
                              </w:rPr>
                            </w:pPr>
                          </w:p>
                          <w:p w14:paraId="5BECDA27" w14:textId="3618C8D9" w:rsidR="00A76978" w:rsidRPr="00E52BE4" w:rsidRDefault="00A76978" w:rsidP="004547D5">
                            <w:pPr>
                              <w:pStyle w:val="Title"/>
                              <w:spacing w:line="1200" w:lineRule="exact"/>
                              <w:rPr>
                                <w:color w:val="5B2A86"/>
                                <w:sz w:val="72"/>
                                <w:szCs w:val="72"/>
                                <w:lang w:val="en-GB"/>
                              </w:rPr>
                            </w:pPr>
                            <w:r>
                              <w:rPr>
                                <w:color w:val="5B2A86"/>
                                <w:sz w:val="72"/>
                                <w:szCs w:val="72"/>
                              </w:rPr>
                              <w:t>September 2024</w:t>
                            </w:r>
                          </w:p>
                          <w:p w14:paraId="0C78E92B" w14:textId="77777777" w:rsidR="004547D5" w:rsidRDefault="004547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pt;margin-top:395.75pt;width:551.05pt;height:445.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" filled="f" stroked="f" strokeweight=".5pt">
                <v:textbox>
                  <w:txbxContent>
                    <w:p w14:paraId="323CC022" w14:textId="3CE56F66" w:rsidR="0040391A" w:rsidRDefault="00F05543" w:rsidP="004547D5">
                      <w:pPr>
                        <w:pStyle w:val="Title"/>
                        <w:spacing w:line="1200" w:lineRule="exact"/>
                        <w:rPr>
                          <w:color w:val="5B2A86"/>
                        </w:rPr>
                      </w:pPr>
                      <w:r>
                        <w:rPr>
                          <w:color w:val="5B2A86"/>
                        </w:rPr>
                        <w:t>Curriculum policy</w:t>
                      </w:r>
                    </w:p>
                    <w:p w14:paraId="7CA15B65" w14:textId="621BB49D" w:rsidR="00A76978" w:rsidRDefault="00A76978" w:rsidP="004547D5">
                      <w:pPr>
                        <w:pStyle w:val="Title"/>
                        <w:spacing w:line="1200" w:lineRule="exact"/>
                        <w:rPr>
                          <w:color w:val="5B2A86"/>
                        </w:rPr>
                      </w:pPr>
                    </w:p>
                    <w:p w14:paraId="5BECDA27" w14:textId="3618C8D9" w:rsidR="00A76978" w:rsidRPr="00E52BE4" w:rsidRDefault="00A76978" w:rsidP="004547D5">
                      <w:pPr>
                        <w:pStyle w:val="Title"/>
                        <w:spacing w:line="1200" w:lineRule="exact"/>
                        <w:rPr>
                          <w:color w:val="5B2A86"/>
                          <w:sz w:val="72"/>
                          <w:szCs w:val="72"/>
                          <w:lang w:val="en-GB"/>
                        </w:rPr>
                      </w:pPr>
                      <w:r>
                        <w:rPr>
                          <w:color w:val="5B2A86"/>
                          <w:sz w:val="72"/>
                          <w:szCs w:val="72"/>
                        </w:rPr>
                        <w:t>September 2024</w:t>
                      </w:r>
                    </w:p>
                    <w:p w14:paraId="0C78E92B" w14:textId="77777777" w:rsidR="004547D5" w:rsidRDefault="004547D5"/>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C7710F">
          <w:headerReference w:type="default" r:id="rId9"/>
          <w:type w:val="continuous"/>
          <w:pgSz w:w="11910" w:h="16840"/>
          <w:pgMar w:top="1440" w:right="1440" w:bottom="1440" w:left="1440" w:header="720" w:footer="720" w:gutter="0"/>
          <w:cols w:space="720"/>
          <w:docGrid w:linePitch="299"/>
        </w:sectPr>
      </w:pPr>
    </w:p>
    <w:p w14:paraId="7C4FE1FE" w14:textId="57A36642" w:rsidR="00BA2128" w:rsidRDefault="002049F5" w:rsidP="00ED5C7F">
      <w:pPr>
        <w:tabs>
          <w:tab w:val="left" w:pos="960"/>
          <w:tab w:val="left" w:pos="9465"/>
        </w:tabs>
        <w:ind w:left="100"/>
        <w:rPr>
          <w:rFonts w:ascii="Arial" w:hAnsi="Arial" w:cs="Arial"/>
          <w:sz w:val="20"/>
        </w:rPr>
      </w:pPr>
      <w:r w:rsidRPr="00ED5C7F">
        <w:rPr>
          <w:rFonts w:ascii="Arial" w:hAnsi="Arial" w:cs="Arial"/>
          <w:sz w:val="20"/>
        </w:rPr>
        <w:lastRenderedPageBreak/>
        <w:tab/>
      </w:r>
    </w:p>
    <w:p w14:paraId="05EBBB89" w14:textId="63C922D2" w:rsidR="00BA2128" w:rsidRDefault="00BA2128" w:rsidP="00ED5C7F">
      <w:pPr>
        <w:tabs>
          <w:tab w:val="left" w:pos="960"/>
          <w:tab w:val="left" w:pos="9465"/>
        </w:tabs>
        <w:ind w:left="100"/>
        <w:rPr>
          <w:rFonts w:ascii="Arial" w:hAnsi="Arial" w:cs="Arial"/>
          <w:sz w:val="20"/>
        </w:rPr>
      </w:pPr>
    </w:p>
    <w:p w14:paraId="16DEFDC8" w14:textId="77777777" w:rsidR="00BA2128" w:rsidRDefault="00BA2128" w:rsidP="00ED5C7F">
      <w:pPr>
        <w:tabs>
          <w:tab w:val="left" w:pos="960"/>
          <w:tab w:val="left" w:pos="9465"/>
        </w:tabs>
        <w:ind w:left="100"/>
        <w:rPr>
          <w:rFonts w:ascii="Arial" w:hAnsi="Arial" w:cs="Arial"/>
          <w:sz w:val="20"/>
        </w:rPr>
      </w:pPr>
    </w:p>
    <w:p w14:paraId="48021B59" w14:textId="3F861BA2" w:rsidR="005704FD" w:rsidRPr="00ED5C7F" w:rsidRDefault="001D7E0D" w:rsidP="00ED5C7F">
      <w:pPr>
        <w:tabs>
          <w:tab w:val="left" w:pos="960"/>
          <w:tab w:val="left" w:pos="9465"/>
        </w:tabs>
        <w:ind w:left="100"/>
        <w:rPr>
          <w:rFonts w:ascii="Arial" w:hAnsi="Arial" w:cs="Arial"/>
          <w:sz w:val="20"/>
        </w:rPr>
      </w:pPr>
      <w:r w:rsidRPr="00ED5C7F">
        <w:rPr>
          <w:rFonts w:ascii="Arial" w:hAnsi="Arial" w:cs="Arial"/>
          <w:sz w:val="20"/>
        </w:rPr>
        <w:tab/>
      </w:r>
    </w:p>
    <w:p w14:paraId="13DFFC67" w14:textId="48EF7A04" w:rsidR="005704FD" w:rsidRPr="00ED5C7F" w:rsidRDefault="005704FD" w:rsidP="00ED5C7F">
      <w:pPr>
        <w:pStyle w:val="BodyText"/>
        <w:spacing w:before="1"/>
        <w:rPr>
          <w:rFonts w:ascii="Arial" w:hAnsi="Arial" w:cs="Arial"/>
          <w:sz w:val="21"/>
        </w:rPr>
      </w:pPr>
    </w:p>
    <w:p w14:paraId="438FA9EA" w14:textId="77777777" w:rsidR="00F05543" w:rsidRPr="008136F4" w:rsidRDefault="00F05543" w:rsidP="00F055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b/>
          <w:bCs/>
          <w:sz w:val="28"/>
          <w:szCs w:val="28"/>
        </w:rPr>
      </w:pPr>
      <w:r w:rsidRPr="008136F4">
        <w:rPr>
          <w:rFonts w:ascii="Arial" w:eastAsiaTheme="minorHAnsi" w:hAnsi="Arial" w:cs="Arial"/>
          <w:b/>
          <w:bCs/>
          <w:sz w:val="28"/>
          <w:szCs w:val="28"/>
        </w:rPr>
        <w:t>Introduction</w:t>
      </w:r>
    </w:p>
    <w:p w14:paraId="79764534" w14:textId="77777777" w:rsidR="00F05543" w:rsidRPr="00894517" w:rsidRDefault="00F05543" w:rsidP="00F055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eastAsiaTheme="minorHAnsi" w:hAnsi="Arial" w:cs="Arial"/>
          <w:b/>
          <w:bCs/>
          <w:color w:val="FF0000"/>
          <w:sz w:val="28"/>
          <w:szCs w:val="28"/>
        </w:rPr>
      </w:pPr>
    </w:p>
    <w:p w14:paraId="4949DBDE" w14:textId="02C7401B" w:rsidR="00F05543" w:rsidRDefault="00F05543" w:rsidP="007F17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rPr>
          <w:rFonts w:ascii="Arial" w:eastAsiaTheme="minorHAnsi" w:hAnsi="Arial" w:cs="Arial"/>
          <w:color w:val="000000"/>
        </w:rPr>
      </w:pPr>
      <w:r w:rsidRPr="005E2CE0">
        <w:rPr>
          <w:rFonts w:ascii="Arial" w:eastAsiaTheme="minorHAnsi" w:hAnsi="Arial" w:cs="Arial"/>
          <w:color w:val="000000"/>
        </w:rPr>
        <w:t>Oakfield House School is a Day School for boys and</w:t>
      </w:r>
      <w:r>
        <w:rPr>
          <w:rFonts w:ascii="Arial" w:eastAsiaTheme="minorHAnsi" w:hAnsi="Arial" w:cs="Arial"/>
          <w:color w:val="000000"/>
        </w:rPr>
        <w:t xml:space="preserve"> girls aged 5 to12 who have needs arising from Autistic Spectrum Conditions, Learning Difficulties and Social, E</w:t>
      </w:r>
      <w:r w:rsidRPr="005E2CE0">
        <w:rPr>
          <w:rFonts w:ascii="Arial" w:eastAsiaTheme="minorHAnsi" w:hAnsi="Arial" w:cs="Arial"/>
          <w:color w:val="000000"/>
        </w:rPr>
        <w:t>motio</w:t>
      </w:r>
      <w:r>
        <w:rPr>
          <w:rFonts w:ascii="Arial" w:eastAsiaTheme="minorHAnsi" w:hAnsi="Arial" w:cs="Arial"/>
          <w:color w:val="000000"/>
        </w:rPr>
        <w:t>nal and M</w:t>
      </w:r>
      <w:r w:rsidRPr="005E2CE0">
        <w:rPr>
          <w:rFonts w:ascii="Arial" w:eastAsiaTheme="minorHAnsi" w:hAnsi="Arial" w:cs="Arial"/>
          <w:color w:val="000000"/>
        </w:rPr>
        <w:t xml:space="preserve">ental </w:t>
      </w:r>
      <w:r>
        <w:rPr>
          <w:rFonts w:ascii="Arial" w:eastAsiaTheme="minorHAnsi" w:hAnsi="Arial" w:cs="Arial"/>
          <w:color w:val="000000"/>
        </w:rPr>
        <w:t>H</w:t>
      </w:r>
      <w:r w:rsidRPr="005E2CE0">
        <w:rPr>
          <w:rFonts w:ascii="Arial" w:eastAsiaTheme="minorHAnsi" w:hAnsi="Arial" w:cs="Arial"/>
          <w:color w:val="000000"/>
        </w:rPr>
        <w:t>ealth</w:t>
      </w:r>
      <w:r>
        <w:rPr>
          <w:rFonts w:ascii="Arial" w:eastAsiaTheme="minorHAnsi" w:hAnsi="Arial" w:cs="Arial"/>
          <w:color w:val="000000"/>
        </w:rPr>
        <w:t xml:space="preserve"> difficulties.</w:t>
      </w:r>
      <w:r w:rsidRPr="005E2CE0">
        <w:rPr>
          <w:rFonts w:ascii="Arial" w:eastAsiaTheme="minorHAnsi" w:hAnsi="Arial" w:cs="Arial"/>
          <w:color w:val="000000"/>
        </w:rPr>
        <w:t xml:space="preserve"> Pupils </w:t>
      </w:r>
      <w:r>
        <w:rPr>
          <w:rFonts w:ascii="Arial" w:eastAsiaTheme="minorHAnsi" w:hAnsi="Arial" w:cs="Arial"/>
          <w:color w:val="000000"/>
        </w:rPr>
        <w:t>attend our school</w:t>
      </w:r>
      <w:r w:rsidRPr="005E2CE0">
        <w:rPr>
          <w:rFonts w:ascii="Arial" w:eastAsiaTheme="minorHAnsi" w:hAnsi="Arial" w:cs="Arial"/>
          <w:color w:val="000000"/>
        </w:rPr>
        <w:t xml:space="preserve"> from a wide range of local authorities and they all have an Educational Health and Care Plan</w:t>
      </w:r>
      <w:r>
        <w:rPr>
          <w:rFonts w:ascii="Arial" w:eastAsiaTheme="minorHAnsi" w:hAnsi="Arial" w:cs="Arial"/>
          <w:color w:val="000000"/>
        </w:rPr>
        <w:t>. Before joining our school,</w:t>
      </w:r>
      <w:r w:rsidRPr="005E2CE0">
        <w:rPr>
          <w:rFonts w:ascii="Arial" w:eastAsiaTheme="minorHAnsi" w:hAnsi="Arial" w:cs="Arial"/>
          <w:color w:val="000000"/>
        </w:rPr>
        <w:t xml:space="preserve"> </w:t>
      </w:r>
      <w:r>
        <w:rPr>
          <w:rFonts w:ascii="Arial" w:eastAsiaTheme="minorHAnsi" w:hAnsi="Arial" w:cs="Arial"/>
          <w:color w:val="000000"/>
        </w:rPr>
        <w:t xml:space="preserve">as a result of their </w:t>
      </w:r>
      <w:proofErr w:type="spellStart"/>
      <w:r>
        <w:rPr>
          <w:rFonts w:ascii="Arial" w:eastAsiaTheme="minorHAnsi" w:hAnsi="Arial" w:cs="Arial"/>
          <w:color w:val="000000"/>
        </w:rPr>
        <w:t>behaviour</w:t>
      </w:r>
      <w:proofErr w:type="spellEnd"/>
      <w:r>
        <w:rPr>
          <w:rFonts w:ascii="Arial" w:eastAsiaTheme="minorHAnsi" w:hAnsi="Arial" w:cs="Arial"/>
          <w:color w:val="000000"/>
        </w:rPr>
        <w:t>, communication or</w:t>
      </w:r>
      <w:r w:rsidRPr="005E2CE0">
        <w:rPr>
          <w:rFonts w:ascii="Arial" w:eastAsiaTheme="minorHAnsi" w:hAnsi="Arial" w:cs="Arial"/>
          <w:color w:val="000000"/>
        </w:rPr>
        <w:t xml:space="preserve"> emotional difficulties</w:t>
      </w:r>
      <w:r>
        <w:rPr>
          <w:rFonts w:ascii="Arial" w:eastAsiaTheme="minorHAnsi" w:hAnsi="Arial" w:cs="Arial"/>
          <w:color w:val="000000"/>
        </w:rPr>
        <w:t>,</w:t>
      </w:r>
      <w:r w:rsidRPr="005E2CE0">
        <w:rPr>
          <w:rFonts w:ascii="Arial" w:eastAsiaTheme="minorHAnsi" w:hAnsi="Arial" w:cs="Arial"/>
          <w:color w:val="000000"/>
        </w:rPr>
        <w:t xml:space="preserve"> many </w:t>
      </w:r>
      <w:r>
        <w:rPr>
          <w:rFonts w:ascii="Arial" w:eastAsiaTheme="minorHAnsi" w:hAnsi="Arial" w:cs="Arial"/>
          <w:color w:val="000000"/>
        </w:rPr>
        <w:t xml:space="preserve">pupils </w:t>
      </w:r>
      <w:r w:rsidRPr="005E2CE0">
        <w:rPr>
          <w:rFonts w:ascii="Arial" w:eastAsiaTheme="minorHAnsi" w:hAnsi="Arial" w:cs="Arial"/>
          <w:color w:val="000000"/>
        </w:rPr>
        <w:t>have been unable to access an educational curriculum effectively.</w:t>
      </w:r>
    </w:p>
    <w:p w14:paraId="3184B6C8" w14:textId="77777777" w:rsidR="00F05543" w:rsidRPr="00894517" w:rsidRDefault="00F05543" w:rsidP="007F17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rPr>
          <w:rFonts w:ascii="Arial" w:eastAsiaTheme="minorHAnsi" w:hAnsi="Arial" w:cs="Arial"/>
          <w:color w:val="000000"/>
        </w:rPr>
      </w:pPr>
    </w:p>
    <w:p w14:paraId="4B64D60C" w14:textId="38D2DDEE" w:rsidR="00F05543" w:rsidRDefault="00F05543" w:rsidP="007F17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rPr>
          <w:rFonts w:ascii="Arial" w:eastAsiaTheme="minorHAnsi" w:hAnsi="Arial" w:cs="Arial"/>
          <w:color w:val="000000"/>
        </w:rPr>
      </w:pPr>
      <w:r>
        <w:rPr>
          <w:rFonts w:ascii="Arial" w:eastAsiaTheme="minorHAnsi" w:hAnsi="Arial" w:cs="Arial"/>
          <w:color w:val="000000"/>
        </w:rPr>
        <w:t>At our</w:t>
      </w:r>
      <w:r w:rsidRPr="00894517">
        <w:rPr>
          <w:rFonts w:ascii="Arial" w:eastAsiaTheme="minorHAnsi" w:hAnsi="Arial" w:cs="Arial"/>
          <w:color w:val="000000"/>
        </w:rPr>
        <w:t xml:space="preserve"> School we believe that the word ‘curriculum’ should be interpreted in its widest meaning. It is every planned learning experience the pupils have as a member of the school, both learnt formally within a lesson or informally outside the </w:t>
      </w:r>
      <w:r>
        <w:rPr>
          <w:rFonts w:ascii="Arial" w:eastAsiaTheme="minorHAnsi" w:hAnsi="Arial" w:cs="Arial"/>
          <w:color w:val="000000"/>
        </w:rPr>
        <w:t>classroom throughout the whole s</w:t>
      </w:r>
      <w:r w:rsidRPr="00894517">
        <w:rPr>
          <w:rFonts w:ascii="Arial" w:eastAsiaTheme="minorHAnsi" w:hAnsi="Arial" w:cs="Arial"/>
          <w:color w:val="000000"/>
        </w:rPr>
        <w:t xml:space="preserve">chool day. It is all the planned activities that we </w:t>
      </w:r>
      <w:proofErr w:type="spellStart"/>
      <w:r w:rsidRPr="00894517">
        <w:rPr>
          <w:rFonts w:ascii="Arial" w:eastAsiaTheme="minorHAnsi" w:hAnsi="Arial" w:cs="Arial"/>
          <w:color w:val="000000"/>
        </w:rPr>
        <w:t>organise</w:t>
      </w:r>
      <w:proofErr w:type="spellEnd"/>
      <w:r w:rsidRPr="00894517">
        <w:rPr>
          <w:rFonts w:ascii="Arial" w:eastAsiaTheme="minorHAnsi" w:hAnsi="Arial" w:cs="Arial"/>
          <w:color w:val="000000"/>
        </w:rPr>
        <w:t xml:space="preserve"> in order to promote learning, personal g</w:t>
      </w:r>
      <w:r>
        <w:rPr>
          <w:rFonts w:ascii="Arial" w:eastAsiaTheme="minorHAnsi" w:hAnsi="Arial" w:cs="Arial"/>
          <w:color w:val="000000"/>
        </w:rPr>
        <w:t xml:space="preserve">rowth and development. Teachers and </w:t>
      </w:r>
      <w:r w:rsidRPr="00894517">
        <w:rPr>
          <w:rFonts w:ascii="Arial" w:eastAsiaTheme="minorHAnsi" w:hAnsi="Arial" w:cs="Arial"/>
          <w:color w:val="000000"/>
        </w:rPr>
        <w:t>support staff structure these experiences to ensure that they have the most positive effect on the attainment, progress and personal development of all pupils</w:t>
      </w:r>
      <w:r>
        <w:rPr>
          <w:rFonts w:ascii="Arial" w:eastAsiaTheme="minorHAnsi" w:hAnsi="Arial" w:cs="Arial"/>
          <w:color w:val="000000"/>
        </w:rPr>
        <w:t>; delivering a broad curriculum that includes a range of linguistic, mathematical, scientific, technological, human, social, physical, aesthetic and creative aspects appropriate to their age, ability and stage of development.</w:t>
      </w:r>
    </w:p>
    <w:p w14:paraId="0C98C9C8" w14:textId="5C81C62F" w:rsidR="00F05543" w:rsidRDefault="00F05543" w:rsidP="007F17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rFonts w:ascii="Arial" w:eastAsiaTheme="minorHAnsi" w:hAnsi="Arial" w:cs="Arial"/>
          <w:color w:val="000000"/>
        </w:rPr>
      </w:pPr>
    </w:p>
    <w:p w14:paraId="6524903B" w14:textId="77777777" w:rsidR="00F05543" w:rsidRPr="00C11862" w:rsidRDefault="00F05543" w:rsidP="007F17BE">
      <w:pPr>
        <w:pStyle w:val="NormalWeb"/>
        <w:spacing w:before="0" w:beforeAutospacing="0" w:after="0" w:afterAutospacing="0" w:line="360" w:lineRule="auto"/>
        <w:rPr>
          <w:rFonts w:ascii="Arial" w:hAnsi="Arial" w:cs="Arial"/>
          <w:b/>
          <w:color w:val="000000"/>
          <w:sz w:val="22"/>
          <w:szCs w:val="22"/>
        </w:rPr>
      </w:pPr>
      <w:r w:rsidRPr="00C11862">
        <w:rPr>
          <w:rFonts w:ascii="Arial" w:hAnsi="Arial" w:cs="Arial"/>
          <w:b/>
          <w:color w:val="000000"/>
          <w:sz w:val="22"/>
          <w:szCs w:val="22"/>
        </w:rPr>
        <w:t>Curriculum Aims</w:t>
      </w:r>
    </w:p>
    <w:p w14:paraId="30BE0E7D" w14:textId="77777777" w:rsidR="00C11862" w:rsidRDefault="00F05543" w:rsidP="007F17BE">
      <w:pPr>
        <w:pStyle w:val="NormalWeb"/>
        <w:spacing w:before="0" w:beforeAutospacing="0" w:after="0" w:afterAutospacing="0" w:line="360" w:lineRule="auto"/>
        <w:rPr>
          <w:rFonts w:ascii="Arial" w:hAnsi="Arial" w:cs="Arial"/>
          <w:color w:val="000000"/>
          <w:sz w:val="22"/>
          <w:szCs w:val="22"/>
        </w:rPr>
      </w:pPr>
      <w:r w:rsidRPr="00F05543">
        <w:rPr>
          <w:rFonts w:ascii="Arial" w:hAnsi="Arial" w:cs="Arial"/>
          <w:color w:val="000000"/>
          <w:sz w:val="22"/>
          <w:szCs w:val="22"/>
        </w:rPr>
        <w:t>· Help young people to develop positive feelings of self-worth and confidence.</w:t>
      </w:r>
    </w:p>
    <w:p w14:paraId="0503EC6C" w14:textId="4F27463A" w:rsidR="00F05543" w:rsidRPr="00F05543" w:rsidRDefault="00F05543" w:rsidP="007F17BE">
      <w:pPr>
        <w:pStyle w:val="NormalWeb"/>
        <w:spacing w:before="0" w:beforeAutospacing="0" w:after="0" w:afterAutospacing="0" w:line="360" w:lineRule="auto"/>
        <w:rPr>
          <w:rFonts w:ascii="Arial" w:hAnsi="Arial" w:cs="Arial"/>
          <w:color w:val="000000"/>
          <w:sz w:val="22"/>
          <w:szCs w:val="22"/>
        </w:rPr>
      </w:pPr>
      <w:r w:rsidRPr="00F05543">
        <w:rPr>
          <w:rFonts w:ascii="Arial" w:hAnsi="Arial" w:cs="Arial"/>
          <w:color w:val="000000"/>
          <w:sz w:val="22"/>
          <w:szCs w:val="22"/>
        </w:rPr>
        <w:t>· Provide a broad and balanced curriculum, including a focus on independence skills that is inclusive and accessible to all</w:t>
      </w:r>
    </w:p>
    <w:p w14:paraId="0291920D" w14:textId="77777777" w:rsidR="00F05543" w:rsidRPr="00F05543" w:rsidRDefault="00F05543" w:rsidP="007F17BE">
      <w:pPr>
        <w:pStyle w:val="NormalWeb"/>
        <w:spacing w:before="0" w:beforeAutospacing="0" w:after="0" w:afterAutospacing="0" w:line="360" w:lineRule="auto"/>
        <w:rPr>
          <w:rFonts w:ascii="Arial" w:hAnsi="Arial" w:cs="Arial"/>
          <w:color w:val="000000"/>
          <w:sz w:val="22"/>
          <w:szCs w:val="22"/>
        </w:rPr>
      </w:pPr>
      <w:r w:rsidRPr="00F05543">
        <w:rPr>
          <w:rFonts w:ascii="Arial" w:hAnsi="Arial" w:cs="Arial"/>
          <w:color w:val="000000"/>
          <w:sz w:val="22"/>
          <w:szCs w:val="22"/>
        </w:rPr>
        <w:t>· Help prepare children and young people for the next stages in their life</w:t>
      </w:r>
    </w:p>
    <w:p w14:paraId="259CB3A6" w14:textId="77777777" w:rsidR="00F05543" w:rsidRPr="00F05543" w:rsidRDefault="00F05543" w:rsidP="007F17BE">
      <w:pPr>
        <w:pStyle w:val="NormalWeb"/>
        <w:spacing w:before="0" w:beforeAutospacing="0" w:after="0" w:afterAutospacing="0" w:line="360" w:lineRule="auto"/>
        <w:rPr>
          <w:rFonts w:ascii="Arial" w:hAnsi="Arial" w:cs="Arial"/>
          <w:color w:val="000000"/>
          <w:sz w:val="22"/>
          <w:szCs w:val="22"/>
        </w:rPr>
      </w:pPr>
      <w:r w:rsidRPr="00F05543">
        <w:rPr>
          <w:rFonts w:ascii="Arial" w:hAnsi="Arial" w:cs="Arial"/>
          <w:color w:val="000000"/>
          <w:sz w:val="22"/>
          <w:szCs w:val="22"/>
        </w:rPr>
        <w:t>· Deliver activities that provide suitable learning challenges, giving every young person the opportunity to experience success and achieve as much as possible.</w:t>
      </w:r>
    </w:p>
    <w:p w14:paraId="07A4A042" w14:textId="77777777" w:rsidR="00F05543" w:rsidRPr="00F05543" w:rsidRDefault="00F05543" w:rsidP="007F17BE">
      <w:pPr>
        <w:pStyle w:val="NormalWeb"/>
        <w:spacing w:before="0" w:beforeAutospacing="0" w:after="0" w:afterAutospacing="0" w:line="360" w:lineRule="auto"/>
        <w:rPr>
          <w:rFonts w:ascii="Arial" w:hAnsi="Arial" w:cs="Arial"/>
          <w:color w:val="000000"/>
          <w:sz w:val="22"/>
          <w:szCs w:val="22"/>
        </w:rPr>
      </w:pPr>
      <w:r w:rsidRPr="00F05543">
        <w:rPr>
          <w:rFonts w:ascii="Arial" w:hAnsi="Arial" w:cs="Arial"/>
          <w:color w:val="000000"/>
          <w:sz w:val="22"/>
          <w:szCs w:val="22"/>
        </w:rPr>
        <w:t>· Devise individual approaches and interventions, in response to the curriculum, to match young people’s diverse learning needs, interests and strengths.</w:t>
      </w:r>
    </w:p>
    <w:p w14:paraId="51A4A9E4" w14:textId="77777777" w:rsidR="00F05543" w:rsidRPr="00F05543" w:rsidRDefault="00F05543" w:rsidP="007F17BE">
      <w:pPr>
        <w:pStyle w:val="NormalWeb"/>
        <w:spacing w:before="0" w:beforeAutospacing="0" w:after="0" w:afterAutospacing="0" w:line="360" w:lineRule="auto"/>
        <w:rPr>
          <w:rFonts w:ascii="Arial" w:hAnsi="Arial" w:cs="Arial"/>
          <w:color w:val="000000"/>
          <w:sz w:val="22"/>
          <w:szCs w:val="22"/>
        </w:rPr>
      </w:pPr>
      <w:r w:rsidRPr="00F05543">
        <w:rPr>
          <w:rFonts w:ascii="Arial" w:hAnsi="Arial" w:cs="Arial"/>
          <w:color w:val="000000"/>
          <w:sz w:val="22"/>
          <w:szCs w:val="22"/>
        </w:rPr>
        <w:t>· Teach young people to have an awareness of their own spiritual development, understand right from wrong and have an appreciation of British Values.</w:t>
      </w:r>
    </w:p>
    <w:p w14:paraId="35166639" w14:textId="4A6FC5D7" w:rsidR="00F05543" w:rsidRDefault="00F05543" w:rsidP="007F17BE">
      <w:pPr>
        <w:pStyle w:val="NormalWeb"/>
        <w:spacing w:before="0" w:beforeAutospacing="0" w:after="0" w:afterAutospacing="0" w:line="360" w:lineRule="auto"/>
        <w:rPr>
          <w:rFonts w:ascii="Arial" w:hAnsi="Arial" w:cs="Arial"/>
          <w:color w:val="000000"/>
          <w:sz w:val="22"/>
          <w:szCs w:val="22"/>
        </w:rPr>
      </w:pPr>
      <w:r w:rsidRPr="00F05543">
        <w:rPr>
          <w:rFonts w:ascii="Arial" w:hAnsi="Arial" w:cs="Arial"/>
          <w:color w:val="000000"/>
          <w:sz w:val="22"/>
          <w:szCs w:val="22"/>
        </w:rPr>
        <w:t>· Provide a curriculum that is free from partisan political view</w:t>
      </w:r>
    </w:p>
    <w:p w14:paraId="3D05B35B" w14:textId="1EBE7344" w:rsidR="00C11862" w:rsidRDefault="00C11862" w:rsidP="007F17BE">
      <w:pPr>
        <w:pStyle w:val="NormalWeb"/>
        <w:spacing w:before="0" w:beforeAutospacing="0" w:after="0" w:afterAutospacing="0" w:line="360" w:lineRule="auto"/>
        <w:rPr>
          <w:rFonts w:ascii="Arial" w:hAnsi="Arial" w:cs="Arial"/>
          <w:color w:val="000000"/>
          <w:sz w:val="22"/>
          <w:szCs w:val="22"/>
        </w:rPr>
      </w:pPr>
    </w:p>
    <w:p w14:paraId="0B58BCF1" w14:textId="2043FF65" w:rsidR="00C11862" w:rsidRDefault="00C11862" w:rsidP="007F17BE">
      <w:pPr>
        <w:pStyle w:val="NormalWeb"/>
        <w:spacing w:before="0" w:beforeAutospacing="0" w:after="0" w:afterAutospacing="0" w:line="360" w:lineRule="auto"/>
        <w:rPr>
          <w:rFonts w:ascii="Arial" w:hAnsi="Arial" w:cs="Arial"/>
          <w:color w:val="000000"/>
          <w:sz w:val="22"/>
          <w:szCs w:val="22"/>
        </w:rPr>
      </w:pPr>
      <w:r>
        <w:rPr>
          <w:rFonts w:ascii="Arial" w:hAnsi="Arial" w:cs="Arial"/>
          <w:color w:val="000000"/>
          <w:sz w:val="22"/>
          <w:szCs w:val="22"/>
        </w:rPr>
        <w:lastRenderedPageBreak/>
        <w:t>Children can access the curriculum at different levels, according to their individual need. They may experience barriers to learning, related to: cognition and learning including memory, communication and interaction, language and concept development, flexibility of thought, sensory processing, social awareness and behaviours arising from their individual needs.</w:t>
      </w:r>
    </w:p>
    <w:p w14:paraId="6BA985AE" w14:textId="77777777" w:rsidR="00183A84" w:rsidRDefault="00183A84" w:rsidP="007F17BE">
      <w:pPr>
        <w:pStyle w:val="NormalWeb"/>
        <w:spacing w:before="0" w:beforeAutospacing="0" w:after="0" w:afterAutospacing="0" w:line="360" w:lineRule="auto"/>
        <w:rPr>
          <w:rFonts w:ascii="Arial" w:hAnsi="Arial" w:cs="Arial"/>
          <w:color w:val="000000"/>
          <w:sz w:val="22"/>
          <w:szCs w:val="22"/>
        </w:rPr>
      </w:pPr>
    </w:p>
    <w:p w14:paraId="44802DFE" w14:textId="7D9D7AD2" w:rsidR="00C11862" w:rsidRDefault="00C11862" w:rsidP="007F17BE">
      <w:pPr>
        <w:pStyle w:val="NormalWeb"/>
        <w:spacing w:before="0" w:beforeAutospacing="0" w:after="0" w:afterAutospacing="0" w:line="360" w:lineRule="auto"/>
        <w:rPr>
          <w:rFonts w:ascii="Arial" w:hAnsi="Arial" w:cs="Arial"/>
          <w:color w:val="000000"/>
          <w:sz w:val="22"/>
          <w:szCs w:val="22"/>
        </w:rPr>
      </w:pPr>
      <w:r>
        <w:rPr>
          <w:rFonts w:ascii="Arial" w:hAnsi="Arial" w:cs="Arial"/>
          <w:color w:val="000000"/>
          <w:sz w:val="22"/>
          <w:szCs w:val="22"/>
        </w:rPr>
        <w:t>Approaches used to plan and deliver the curriculum are created to meet the needs of the individual child. For some this may include the use of subject focussed approaches, and for others it is more appropriate to base these approaches on Personalised Learning Intentions.</w:t>
      </w:r>
    </w:p>
    <w:p w14:paraId="3A379FA1" w14:textId="617A42B2" w:rsidR="00C11862" w:rsidRDefault="00C11862" w:rsidP="007F17BE">
      <w:pPr>
        <w:pStyle w:val="NormalWeb"/>
        <w:spacing w:before="0" w:beforeAutospacing="0" w:after="0" w:afterAutospacing="0" w:line="360" w:lineRule="auto"/>
        <w:rPr>
          <w:rFonts w:ascii="Arial" w:hAnsi="Arial" w:cs="Arial"/>
          <w:color w:val="000000"/>
          <w:sz w:val="22"/>
          <w:szCs w:val="22"/>
        </w:rPr>
      </w:pPr>
      <w:r w:rsidRPr="00C11862">
        <w:rPr>
          <w:rFonts w:ascii="Arial" w:hAnsi="Arial" w:cs="Arial"/>
          <w:color w:val="000000"/>
          <w:sz w:val="22"/>
          <w:szCs w:val="22"/>
        </w:rPr>
        <w:t>Our planning is driven by the young people’s needs and interests, whilst also being informed by Development Matters, National Curriculum, and other approaches to planning learning such as our Personalised learning intentions, which are linked to a young person’s individual EHCP outcomes.</w:t>
      </w:r>
    </w:p>
    <w:p w14:paraId="2A5D8274" w14:textId="77777777" w:rsidR="00183A84" w:rsidRPr="00C11862" w:rsidRDefault="00183A84" w:rsidP="007F17BE">
      <w:pPr>
        <w:pStyle w:val="NormalWeb"/>
        <w:spacing w:before="0" w:beforeAutospacing="0" w:after="0" w:afterAutospacing="0" w:line="360" w:lineRule="auto"/>
        <w:rPr>
          <w:rFonts w:ascii="Arial" w:hAnsi="Arial" w:cs="Arial"/>
          <w:color w:val="000000"/>
          <w:sz w:val="22"/>
          <w:szCs w:val="22"/>
        </w:rPr>
      </w:pPr>
    </w:p>
    <w:p w14:paraId="02F3B6D0" w14:textId="6062632C" w:rsidR="00C11862" w:rsidRDefault="00C11862" w:rsidP="007F17BE">
      <w:pPr>
        <w:pStyle w:val="NormalWeb"/>
        <w:spacing w:before="0" w:beforeAutospacing="0" w:after="0" w:afterAutospacing="0" w:line="360" w:lineRule="auto"/>
        <w:rPr>
          <w:rFonts w:ascii="Arial" w:hAnsi="Arial" w:cs="Arial"/>
          <w:color w:val="000000"/>
          <w:sz w:val="22"/>
          <w:szCs w:val="22"/>
        </w:rPr>
      </w:pPr>
      <w:r w:rsidRPr="00C11862">
        <w:rPr>
          <w:rFonts w:ascii="Arial" w:hAnsi="Arial" w:cs="Arial"/>
          <w:color w:val="000000"/>
          <w:sz w:val="22"/>
          <w:szCs w:val="22"/>
        </w:rPr>
        <w:t>The Senior Leadership Team are responsible for monitoring the planning and delivery of the curriculum u</w:t>
      </w:r>
      <w:r>
        <w:rPr>
          <w:rFonts w:ascii="Arial" w:hAnsi="Arial" w:cs="Arial"/>
          <w:color w:val="000000"/>
          <w:sz w:val="22"/>
          <w:szCs w:val="22"/>
        </w:rPr>
        <w:t>sing</w:t>
      </w:r>
      <w:r w:rsidRPr="00C11862">
        <w:rPr>
          <w:rFonts w:ascii="Arial" w:hAnsi="Arial" w:cs="Arial"/>
          <w:color w:val="000000"/>
          <w:sz w:val="22"/>
          <w:szCs w:val="22"/>
        </w:rPr>
        <w:t xml:space="preserve"> a quality assurance framework. This monitoring is organised into an annual timetable of deep dives, alongside short reviews and audits</w:t>
      </w:r>
      <w:r>
        <w:rPr>
          <w:rFonts w:ascii="Arial" w:hAnsi="Arial" w:cs="Arial"/>
          <w:color w:val="000000"/>
          <w:sz w:val="22"/>
          <w:szCs w:val="22"/>
        </w:rPr>
        <w:t>.</w:t>
      </w:r>
    </w:p>
    <w:p w14:paraId="39837051" w14:textId="77777777" w:rsidR="00183A84" w:rsidRDefault="00183A84" w:rsidP="007F17BE">
      <w:pPr>
        <w:pStyle w:val="NormalWeb"/>
        <w:spacing w:before="0" w:beforeAutospacing="0" w:after="0" w:afterAutospacing="0" w:line="360" w:lineRule="auto"/>
        <w:rPr>
          <w:rFonts w:ascii="Arial" w:hAnsi="Arial" w:cs="Arial"/>
          <w:color w:val="000000"/>
          <w:sz w:val="22"/>
          <w:szCs w:val="22"/>
        </w:rPr>
      </w:pPr>
    </w:p>
    <w:p w14:paraId="35C09852" w14:textId="41E726BC" w:rsidR="00C11862" w:rsidRPr="005E2CE0" w:rsidRDefault="00C11862" w:rsidP="007F17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rFonts w:ascii="Arial" w:eastAsiaTheme="minorHAnsi" w:hAnsi="Arial" w:cs="Arial"/>
          <w:color w:val="000000"/>
        </w:rPr>
      </w:pPr>
      <w:r w:rsidRPr="00305C33">
        <w:rPr>
          <w:rFonts w:ascii="Arial" w:eastAsiaTheme="minorHAnsi" w:hAnsi="Arial" w:cs="Arial"/>
          <w:color w:val="000000"/>
        </w:rPr>
        <w:t>As part of the admissions process</w:t>
      </w:r>
      <w:r>
        <w:rPr>
          <w:rFonts w:ascii="Arial" w:eastAsiaTheme="minorHAnsi" w:hAnsi="Arial" w:cs="Arial"/>
          <w:color w:val="000000"/>
        </w:rPr>
        <w:t>,</w:t>
      </w:r>
      <w:r w:rsidRPr="00305C33">
        <w:rPr>
          <w:rFonts w:ascii="Arial" w:eastAsiaTheme="minorHAnsi" w:hAnsi="Arial" w:cs="Arial"/>
          <w:color w:val="000000"/>
        </w:rPr>
        <w:t xml:space="preserve"> and after a place has been confirmed</w:t>
      </w:r>
      <w:r>
        <w:rPr>
          <w:rFonts w:ascii="Arial" w:eastAsiaTheme="minorHAnsi" w:hAnsi="Arial" w:cs="Arial"/>
          <w:color w:val="000000"/>
        </w:rPr>
        <w:t>,</w:t>
      </w:r>
      <w:r w:rsidRPr="00305C33">
        <w:rPr>
          <w:rFonts w:ascii="Arial" w:eastAsiaTheme="minorHAnsi" w:hAnsi="Arial" w:cs="Arial"/>
          <w:color w:val="000000"/>
        </w:rPr>
        <w:t xml:space="preserve"> a range of data and information is forwarded to education staff prior to the young person arriving. This information will include education, social and medical history, attendance, safeguarding issues and involvement of other </w:t>
      </w:r>
      <w:r w:rsidRPr="005E2CE0">
        <w:rPr>
          <w:rFonts w:ascii="Arial" w:eastAsiaTheme="minorHAnsi" w:hAnsi="Arial" w:cs="Arial"/>
          <w:color w:val="000000"/>
        </w:rPr>
        <w:t xml:space="preserve">agencies. </w:t>
      </w:r>
      <w:r w:rsidR="00663468">
        <w:rPr>
          <w:rFonts w:ascii="Arial" w:eastAsiaTheme="minorHAnsi" w:hAnsi="Arial" w:cs="Arial"/>
          <w:color w:val="000000"/>
        </w:rPr>
        <w:t>Staff will also informally assess the child, by making visits to the young person, speaking to previous placements and reviewing the current EHCP.</w:t>
      </w:r>
    </w:p>
    <w:p w14:paraId="38A05B08" w14:textId="77777777" w:rsidR="00C11862" w:rsidRPr="005E2CE0" w:rsidRDefault="00C11862" w:rsidP="007F17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rFonts w:ascii="Arial" w:eastAsiaTheme="minorHAnsi" w:hAnsi="Arial" w:cs="Arial"/>
          <w:color w:val="000000"/>
        </w:rPr>
      </w:pPr>
    </w:p>
    <w:p w14:paraId="7AD10231" w14:textId="1E4A96B1" w:rsidR="00C11862" w:rsidRDefault="00C11862" w:rsidP="007F17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rFonts w:ascii="Arial" w:eastAsiaTheme="minorHAnsi" w:hAnsi="Arial" w:cs="Arial"/>
          <w:color w:val="000000"/>
        </w:rPr>
      </w:pPr>
      <w:r w:rsidRPr="005E2CE0">
        <w:rPr>
          <w:rFonts w:ascii="Arial" w:eastAsiaTheme="minorHAnsi" w:hAnsi="Arial" w:cs="Arial"/>
          <w:color w:val="000000"/>
        </w:rPr>
        <w:t>On admission to the school</w:t>
      </w:r>
      <w:r w:rsidR="001F4E4B">
        <w:rPr>
          <w:rFonts w:ascii="Arial" w:eastAsiaTheme="minorHAnsi" w:hAnsi="Arial" w:cs="Arial"/>
          <w:color w:val="000000"/>
        </w:rPr>
        <w:t>,</w:t>
      </w:r>
      <w:r w:rsidRPr="005E2CE0">
        <w:rPr>
          <w:rFonts w:ascii="Arial" w:eastAsiaTheme="minorHAnsi" w:hAnsi="Arial" w:cs="Arial"/>
          <w:color w:val="000000"/>
        </w:rPr>
        <w:t xml:space="preserve"> each young person will complete a full baseline assessment. Data from this assessment will be distributed to education staff and will reflect current cognitive ability. Where the plan indicates, or where the generic baseline assessment indicates, there will be further targeted screening, where necessary with specialist support. The baseline data is used to set realistic targets for progress across the curriculum and in relation to the key learning needs of the individual. The targets form a key part of individual plans including education plans, </w:t>
      </w:r>
      <w:proofErr w:type="spellStart"/>
      <w:r w:rsidRPr="005E2CE0">
        <w:rPr>
          <w:rFonts w:ascii="Arial" w:eastAsiaTheme="minorHAnsi" w:hAnsi="Arial" w:cs="Arial"/>
          <w:color w:val="000000"/>
        </w:rPr>
        <w:t>behaviour</w:t>
      </w:r>
      <w:proofErr w:type="spellEnd"/>
      <w:r w:rsidRPr="005E2CE0">
        <w:rPr>
          <w:rFonts w:ascii="Arial" w:eastAsiaTheme="minorHAnsi" w:hAnsi="Arial" w:cs="Arial"/>
          <w:color w:val="000000"/>
        </w:rPr>
        <w:t xml:space="preserve"> plans, positive handling plans and individual risk assessments.</w:t>
      </w:r>
    </w:p>
    <w:p w14:paraId="2E83CBDC" w14:textId="11307C4F" w:rsidR="00750499" w:rsidRDefault="00750499" w:rsidP="007F17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rFonts w:ascii="Arial" w:eastAsiaTheme="minorHAnsi" w:hAnsi="Arial" w:cs="Arial"/>
          <w:color w:val="000000"/>
        </w:rPr>
      </w:pPr>
    </w:p>
    <w:p w14:paraId="0C1D9DD2" w14:textId="71CD6F69" w:rsidR="00750499" w:rsidRPr="007F17BE" w:rsidRDefault="00945BA8" w:rsidP="007F17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rFonts w:ascii="Arial" w:hAnsi="Arial" w:cs="Arial"/>
          <w:color w:val="000000"/>
        </w:rPr>
      </w:pPr>
      <w:r>
        <w:rPr>
          <w:rFonts w:ascii="Arial" w:eastAsiaTheme="minorHAnsi" w:hAnsi="Arial" w:cs="Arial"/>
          <w:color w:val="000000"/>
        </w:rPr>
        <w:t>Our curriculum uses a spiral curriculum approach, scaffolding and building upon skills and knowledge</w:t>
      </w:r>
      <w:r w:rsidR="00EC4478">
        <w:rPr>
          <w:rFonts w:ascii="Arial" w:eastAsiaTheme="minorHAnsi" w:hAnsi="Arial" w:cs="Arial"/>
          <w:color w:val="000000"/>
        </w:rPr>
        <w:t xml:space="preserve">, with the aim of always progressing our children’s competency. We acknowledge the strengths and needs of each individual child, and recognize that some may need to focus on a particular area of learning for longer than others. We also recognize that due to a child’s </w:t>
      </w:r>
      <w:r w:rsidR="00EC4478" w:rsidRPr="007F17BE">
        <w:rPr>
          <w:rFonts w:ascii="Arial" w:eastAsiaTheme="minorHAnsi" w:hAnsi="Arial" w:cs="Arial"/>
          <w:color w:val="000000"/>
        </w:rPr>
        <w:lastRenderedPageBreak/>
        <w:t>particular needs and abilities, certain areas may need to be replaced or adapted. The pace of our curriculum is flexible, whilst still aiming to support our children in making meaningful progress.</w:t>
      </w:r>
    </w:p>
    <w:p w14:paraId="3964CF2A" w14:textId="6B6C4A88" w:rsidR="00EC4478" w:rsidRPr="007F17BE" w:rsidRDefault="00EC4478" w:rsidP="007F17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rFonts w:ascii="Arial" w:eastAsiaTheme="minorHAnsi" w:hAnsi="Arial" w:cs="Arial"/>
          <w:color w:val="000000"/>
        </w:rPr>
      </w:pPr>
    </w:p>
    <w:p w14:paraId="641C88FF" w14:textId="288175EA" w:rsidR="00C11862" w:rsidRPr="007F17BE" w:rsidRDefault="007D4563" w:rsidP="007F17BE">
      <w:pPr>
        <w:pStyle w:val="NormalWeb"/>
        <w:spacing w:before="0" w:beforeAutospacing="0" w:after="0" w:afterAutospacing="0" w:line="360" w:lineRule="auto"/>
        <w:rPr>
          <w:rFonts w:ascii="Arial" w:hAnsi="Arial" w:cs="Arial"/>
          <w:b/>
          <w:color w:val="000000"/>
          <w:sz w:val="22"/>
          <w:szCs w:val="22"/>
        </w:rPr>
      </w:pPr>
      <w:r w:rsidRPr="007F17BE">
        <w:rPr>
          <w:rFonts w:ascii="Arial" w:hAnsi="Arial" w:cs="Arial"/>
          <w:b/>
          <w:color w:val="000000"/>
          <w:sz w:val="22"/>
          <w:szCs w:val="22"/>
        </w:rPr>
        <w:t>Curriculum in practice</w:t>
      </w:r>
    </w:p>
    <w:p w14:paraId="0BEE7AE5" w14:textId="56ED6D98" w:rsidR="00EC4478" w:rsidRPr="007F17BE" w:rsidRDefault="00EC4478" w:rsidP="007F17BE">
      <w:pPr>
        <w:pStyle w:val="NormalWeb"/>
        <w:spacing w:before="0" w:beforeAutospacing="0" w:after="0" w:afterAutospacing="0" w:line="360" w:lineRule="auto"/>
        <w:rPr>
          <w:rFonts w:ascii="Arial" w:hAnsi="Arial" w:cs="Arial"/>
          <w:color w:val="000000"/>
          <w:sz w:val="22"/>
          <w:szCs w:val="22"/>
        </w:rPr>
      </w:pPr>
    </w:p>
    <w:p w14:paraId="2FE237AD" w14:textId="6A53FE9B" w:rsidR="00EC4478" w:rsidRPr="007F17BE" w:rsidRDefault="00EC4478" w:rsidP="007F17BE">
      <w:pPr>
        <w:widowControl/>
        <w:autoSpaceDE/>
        <w:autoSpaceDN/>
        <w:spacing w:line="360" w:lineRule="auto"/>
        <w:rPr>
          <w:rFonts w:ascii="Arial" w:eastAsia="Times New Roman" w:hAnsi="Arial" w:cs="Arial"/>
          <w:color w:val="000000"/>
          <w:lang w:val="en-GB" w:eastAsia="en-GB"/>
        </w:rPr>
      </w:pPr>
      <w:r w:rsidRPr="007F17BE">
        <w:rPr>
          <w:rFonts w:ascii="Arial" w:eastAsia="Times New Roman" w:hAnsi="Arial" w:cs="Arial"/>
          <w:color w:val="000000"/>
          <w:lang w:val="en-GB" w:eastAsia="en-GB"/>
        </w:rPr>
        <w:t xml:space="preserve">We have </w:t>
      </w:r>
      <w:r w:rsidR="007F17BE" w:rsidRPr="007F17BE">
        <w:rPr>
          <w:rFonts w:ascii="Arial" w:eastAsia="Times New Roman" w:hAnsi="Arial" w:cs="Arial"/>
          <w:color w:val="000000"/>
          <w:lang w:val="en-GB" w:eastAsia="en-GB"/>
        </w:rPr>
        <w:t>grouped</w:t>
      </w:r>
      <w:r w:rsidRPr="007F17BE">
        <w:rPr>
          <w:rFonts w:ascii="Arial" w:eastAsia="Times New Roman" w:hAnsi="Arial" w:cs="Arial"/>
          <w:color w:val="000000"/>
          <w:lang w:val="en-GB" w:eastAsia="en-GB"/>
        </w:rPr>
        <w:t xml:space="preserve"> our curriculum in to Pathways to </w:t>
      </w:r>
      <w:r w:rsidR="007F17BE" w:rsidRPr="007F17BE">
        <w:rPr>
          <w:rFonts w:ascii="Arial" w:eastAsia="Times New Roman" w:hAnsi="Arial" w:cs="Arial"/>
          <w:color w:val="000000"/>
          <w:lang w:val="en-GB" w:eastAsia="en-GB"/>
        </w:rPr>
        <w:t>create</w:t>
      </w:r>
      <w:r w:rsidRPr="007F17BE">
        <w:rPr>
          <w:rFonts w:ascii="Arial" w:eastAsia="Times New Roman" w:hAnsi="Arial" w:cs="Arial"/>
          <w:color w:val="000000"/>
          <w:lang w:val="en-GB" w:eastAsia="en-GB"/>
        </w:rPr>
        <w:t xml:space="preserve"> learning </w:t>
      </w:r>
      <w:r w:rsidR="00183A84" w:rsidRPr="007F17BE">
        <w:rPr>
          <w:rFonts w:ascii="Arial" w:eastAsia="Times New Roman" w:hAnsi="Arial" w:cs="Arial"/>
          <w:color w:val="000000"/>
          <w:lang w:val="en-GB" w:eastAsia="en-GB"/>
        </w:rPr>
        <w:t>journeys</w:t>
      </w:r>
      <w:r w:rsidRPr="007F17BE">
        <w:rPr>
          <w:rFonts w:ascii="Arial" w:eastAsia="Times New Roman" w:hAnsi="Arial" w:cs="Arial"/>
          <w:color w:val="000000"/>
          <w:lang w:val="en-GB" w:eastAsia="en-GB"/>
        </w:rPr>
        <w:t xml:space="preserve"> for our young people. Below is a description of each of these pathways and how we teach them across the school. It is key to note that every child’s learning journey is different and as a school we have varied expectations of progress dependent on that child’s needs. This will be reviewed </w:t>
      </w:r>
      <w:r w:rsidR="007F17BE" w:rsidRPr="007F17BE">
        <w:rPr>
          <w:rFonts w:ascii="Arial" w:eastAsia="Times New Roman" w:hAnsi="Arial" w:cs="Arial"/>
          <w:color w:val="000000"/>
          <w:lang w:val="en-GB" w:eastAsia="en-GB"/>
        </w:rPr>
        <w:t>regularly, with the pathways remaining open for children to move if needed.</w:t>
      </w:r>
      <w:r w:rsidRPr="007F17BE">
        <w:rPr>
          <w:rFonts w:ascii="Arial" w:eastAsia="Times New Roman" w:hAnsi="Arial" w:cs="Arial"/>
          <w:color w:val="000000"/>
          <w:lang w:val="en-GB" w:eastAsia="en-GB"/>
        </w:rPr>
        <w:t xml:space="preserve"> </w:t>
      </w:r>
      <w:r w:rsidR="007F17BE" w:rsidRPr="007F17BE">
        <w:rPr>
          <w:rFonts w:ascii="Arial" w:eastAsia="Times New Roman" w:hAnsi="Arial" w:cs="Arial"/>
          <w:color w:val="000000"/>
          <w:lang w:val="en-GB" w:eastAsia="en-GB"/>
        </w:rPr>
        <w:t>It should also be noted that there can be children on different pathways in the same class.</w:t>
      </w:r>
    </w:p>
    <w:p w14:paraId="147EA2AB" w14:textId="20B6AB88" w:rsidR="00EC4478" w:rsidRDefault="00EC4478" w:rsidP="00EC4478">
      <w:pPr>
        <w:widowControl/>
        <w:autoSpaceDE/>
        <w:autoSpaceDN/>
        <w:spacing w:before="100" w:beforeAutospacing="1" w:after="100" w:afterAutospacing="1"/>
        <w:rPr>
          <w:rFonts w:ascii="Times New Roman" w:eastAsia="Times New Roman" w:hAnsi="Times New Roman" w:cs="Times New Roman"/>
          <w:color w:val="000000"/>
          <w:sz w:val="27"/>
          <w:szCs w:val="27"/>
          <w:lang w:val="en-GB" w:eastAsia="en-GB"/>
        </w:rPr>
      </w:pPr>
    </w:p>
    <w:tbl>
      <w:tblPr>
        <w:tblStyle w:val="TableGrid"/>
        <w:tblW w:w="0" w:type="auto"/>
        <w:tblLook w:val="04A0" w:firstRow="1" w:lastRow="0" w:firstColumn="1" w:lastColumn="0" w:noHBand="0" w:noVBand="1"/>
      </w:tblPr>
      <w:tblGrid>
        <w:gridCol w:w="2974"/>
        <w:gridCol w:w="2974"/>
        <w:gridCol w:w="2974"/>
      </w:tblGrid>
      <w:tr w:rsidR="007F17BE" w14:paraId="3CA7E51F" w14:textId="77777777" w:rsidTr="007F17BE">
        <w:trPr>
          <w:trHeight w:val="424"/>
        </w:trPr>
        <w:tc>
          <w:tcPr>
            <w:tcW w:w="2974" w:type="dxa"/>
            <w:shd w:val="clear" w:color="auto" w:fill="548DD4" w:themeFill="text2" w:themeFillTint="99"/>
          </w:tcPr>
          <w:p w14:paraId="2FCDC83B" w14:textId="27DD8A3F" w:rsidR="007F17BE" w:rsidRPr="007F17BE" w:rsidRDefault="007F17BE" w:rsidP="00EC4478">
            <w:pPr>
              <w:widowControl/>
              <w:autoSpaceDE/>
              <w:autoSpaceDN/>
              <w:spacing w:before="100" w:beforeAutospacing="1" w:after="100" w:afterAutospacing="1"/>
              <w:rPr>
                <w:rFonts w:ascii="Arial" w:eastAsia="Times New Roman" w:hAnsi="Arial" w:cs="Arial"/>
                <w:color w:val="000000"/>
                <w:sz w:val="24"/>
                <w:szCs w:val="24"/>
                <w:lang w:val="en-GB" w:eastAsia="en-GB"/>
              </w:rPr>
            </w:pPr>
            <w:r w:rsidRPr="007F17BE">
              <w:rPr>
                <w:rFonts w:ascii="Arial" w:eastAsia="Times New Roman" w:hAnsi="Arial" w:cs="Arial"/>
                <w:color w:val="000000"/>
                <w:sz w:val="24"/>
                <w:szCs w:val="24"/>
                <w:lang w:val="en-GB" w:eastAsia="en-GB"/>
              </w:rPr>
              <w:t>Pathway</w:t>
            </w:r>
          </w:p>
        </w:tc>
        <w:tc>
          <w:tcPr>
            <w:tcW w:w="2974" w:type="dxa"/>
            <w:shd w:val="clear" w:color="auto" w:fill="548DD4" w:themeFill="text2" w:themeFillTint="99"/>
          </w:tcPr>
          <w:p w14:paraId="04875D66" w14:textId="7EC04226" w:rsidR="007F17BE" w:rsidRPr="007F17BE" w:rsidRDefault="007F17BE" w:rsidP="00EC4478">
            <w:pPr>
              <w:widowControl/>
              <w:autoSpaceDE/>
              <w:autoSpaceDN/>
              <w:spacing w:before="100" w:beforeAutospacing="1" w:after="100" w:afterAutospacing="1"/>
              <w:rPr>
                <w:rFonts w:ascii="Arial" w:eastAsia="Times New Roman" w:hAnsi="Arial" w:cs="Arial"/>
                <w:color w:val="000000"/>
                <w:sz w:val="24"/>
                <w:szCs w:val="24"/>
                <w:lang w:val="en-GB" w:eastAsia="en-GB"/>
              </w:rPr>
            </w:pPr>
            <w:r w:rsidRPr="007F17BE">
              <w:rPr>
                <w:rFonts w:ascii="Arial" w:eastAsia="Times New Roman" w:hAnsi="Arial" w:cs="Arial"/>
                <w:color w:val="000000"/>
                <w:sz w:val="24"/>
                <w:szCs w:val="24"/>
                <w:lang w:val="en-GB" w:eastAsia="en-GB"/>
              </w:rPr>
              <w:t>Curriculum</w:t>
            </w:r>
          </w:p>
        </w:tc>
        <w:tc>
          <w:tcPr>
            <w:tcW w:w="2974" w:type="dxa"/>
            <w:shd w:val="clear" w:color="auto" w:fill="548DD4" w:themeFill="text2" w:themeFillTint="99"/>
          </w:tcPr>
          <w:p w14:paraId="5816BCFD" w14:textId="4C195602" w:rsidR="007F17BE" w:rsidRPr="007F17BE" w:rsidRDefault="007F17BE" w:rsidP="00EC4478">
            <w:pPr>
              <w:widowControl/>
              <w:autoSpaceDE/>
              <w:autoSpaceDN/>
              <w:spacing w:before="100" w:beforeAutospacing="1" w:after="100" w:afterAutospacing="1"/>
              <w:rPr>
                <w:rFonts w:ascii="Arial" w:eastAsia="Times New Roman" w:hAnsi="Arial" w:cs="Arial"/>
                <w:color w:val="000000"/>
                <w:sz w:val="24"/>
                <w:szCs w:val="24"/>
                <w:lang w:val="en-GB" w:eastAsia="en-GB"/>
              </w:rPr>
            </w:pPr>
            <w:r w:rsidRPr="007F17BE">
              <w:rPr>
                <w:rFonts w:ascii="Arial" w:eastAsia="Times New Roman" w:hAnsi="Arial" w:cs="Arial"/>
                <w:color w:val="000000"/>
                <w:sz w:val="24"/>
                <w:szCs w:val="24"/>
                <w:lang w:val="en-GB" w:eastAsia="en-GB"/>
              </w:rPr>
              <w:t>Assessment</w:t>
            </w:r>
          </w:p>
        </w:tc>
      </w:tr>
      <w:tr w:rsidR="007F17BE" w14:paraId="79E75618" w14:textId="77777777" w:rsidTr="007F17BE">
        <w:trPr>
          <w:trHeight w:val="424"/>
        </w:trPr>
        <w:tc>
          <w:tcPr>
            <w:tcW w:w="2974" w:type="dxa"/>
            <w:shd w:val="clear" w:color="auto" w:fill="C6D9F1" w:themeFill="text2" w:themeFillTint="33"/>
          </w:tcPr>
          <w:p w14:paraId="4A859A01" w14:textId="169DEC7B" w:rsidR="007F17BE" w:rsidRPr="007F17BE" w:rsidRDefault="007F17BE" w:rsidP="00EC4478">
            <w:pPr>
              <w:widowControl/>
              <w:autoSpaceDE/>
              <w:autoSpaceDN/>
              <w:spacing w:before="100" w:beforeAutospacing="1" w:after="100" w:afterAutospacing="1"/>
              <w:rPr>
                <w:rFonts w:ascii="Arial" w:eastAsia="Times New Roman" w:hAnsi="Arial" w:cs="Arial"/>
                <w:color w:val="000000"/>
                <w:sz w:val="24"/>
                <w:szCs w:val="24"/>
                <w:lang w:val="en-GB" w:eastAsia="en-GB"/>
              </w:rPr>
            </w:pPr>
            <w:r w:rsidRPr="007F17BE">
              <w:rPr>
                <w:rFonts w:ascii="Arial" w:eastAsia="Times New Roman" w:hAnsi="Arial" w:cs="Arial"/>
                <w:color w:val="000000"/>
                <w:sz w:val="24"/>
                <w:szCs w:val="24"/>
                <w:lang w:val="en-GB" w:eastAsia="en-GB"/>
              </w:rPr>
              <w:t>Pre-formal</w:t>
            </w:r>
          </w:p>
        </w:tc>
        <w:tc>
          <w:tcPr>
            <w:tcW w:w="2974" w:type="dxa"/>
            <w:shd w:val="clear" w:color="auto" w:fill="C6D9F1" w:themeFill="text2" w:themeFillTint="33"/>
          </w:tcPr>
          <w:p w14:paraId="0271E984" w14:textId="3BE89F0E" w:rsidR="007F17BE" w:rsidRPr="007F17BE" w:rsidRDefault="007F17BE" w:rsidP="00EC4478">
            <w:pPr>
              <w:widowControl/>
              <w:autoSpaceDE/>
              <w:autoSpaceDN/>
              <w:spacing w:before="100" w:beforeAutospacing="1" w:after="100" w:afterAutospacing="1"/>
              <w:rPr>
                <w:rFonts w:ascii="Arial" w:eastAsia="Times New Roman" w:hAnsi="Arial" w:cs="Arial"/>
                <w:color w:val="000000"/>
                <w:sz w:val="24"/>
                <w:szCs w:val="24"/>
                <w:lang w:val="en-GB" w:eastAsia="en-GB"/>
              </w:rPr>
            </w:pPr>
            <w:r w:rsidRPr="007F17BE">
              <w:rPr>
                <w:rFonts w:ascii="Arial" w:eastAsia="Times New Roman" w:hAnsi="Arial" w:cs="Arial"/>
                <w:color w:val="000000"/>
                <w:sz w:val="24"/>
                <w:szCs w:val="24"/>
                <w:lang w:val="en-GB" w:eastAsia="en-GB"/>
              </w:rPr>
              <w:t>EHCP</w:t>
            </w:r>
          </w:p>
        </w:tc>
        <w:tc>
          <w:tcPr>
            <w:tcW w:w="2974" w:type="dxa"/>
            <w:shd w:val="clear" w:color="auto" w:fill="C6D9F1" w:themeFill="text2" w:themeFillTint="33"/>
          </w:tcPr>
          <w:p w14:paraId="67181590" w14:textId="3ACD8F49" w:rsidR="007F17BE" w:rsidRPr="007F17BE" w:rsidRDefault="00183A84" w:rsidP="00EC4478">
            <w:pPr>
              <w:widowControl/>
              <w:autoSpaceDE/>
              <w:autoSpaceDN/>
              <w:spacing w:before="100" w:beforeAutospacing="1" w:after="100" w:afterAutospacing="1"/>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PLI</w:t>
            </w:r>
          </w:p>
        </w:tc>
      </w:tr>
      <w:tr w:rsidR="007F17BE" w14:paraId="6B46B356" w14:textId="77777777" w:rsidTr="007F17BE">
        <w:trPr>
          <w:trHeight w:val="405"/>
        </w:trPr>
        <w:tc>
          <w:tcPr>
            <w:tcW w:w="2974" w:type="dxa"/>
            <w:shd w:val="clear" w:color="auto" w:fill="DBE5F1" w:themeFill="accent1" w:themeFillTint="33"/>
          </w:tcPr>
          <w:p w14:paraId="3ADED8A5" w14:textId="2517F397" w:rsidR="007F17BE" w:rsidRPr="007F17BE" w:rsidRDefault="007F17BE" w:rsidP="00EC4478">
            <w:pPr>
              <w:widowControl/>
              <w:autoSpaceDE/>
              <w:autoSpaceDN/>
              <w:spacing w:before="100" w:beforeAutospacing="1" w:after="100" w:afterAutospacing="1"/>
              <w:rPr>
                <w:rFonts w:ascii="Arial" w:eastAsia="Times New Roman" w:hAnsi="Arial" w:cs="Arial"/>
                <w:color w:val="000000"/>
                <w:sz w:val="24"/>
                <w:szCs w:val="24"/>
                <w:lang w:val="en-GB" w:eastAsia="en-GB"/>
              </w:rPr>
            </w:pPr>
            <w:r w:rsidRPr="007F17BE">
              <w:rPr>
                <w:rFonts w:ascii="Arial" w:eastAsia="Times New Roman" w:hAnsi="Arial" w:cs="Arial"/>
                <w:color w:val="000000"/>
                <w:sz w:val="24"/>
                <w:szCs w:val="24"/>
                <w:lang w:val="en-GB" w:eastAsia="en-GB"/>
              </w:rPr>
              <w:t>Semi-formal</w:t>
            </w:r>
          </w:p>
        </w:tc>
        <w:tc>
          <w:tcPr>
            <w:tcW w:w="2974" w:type="dxa"/>
            <w:shd w:val="clear" w:color="auto" w:fill="DBE5F1" w:themeFill="accent1" w:themeFillTint="33"/>
          </w:tcPr>
          <w:p w14:paraId="122A0A96" w14:textId="394B444C" w:rsidR="007F17BE" w:rsidRPr="007F17BE" w:rsidRDefault="007F17BE" w:rsidP="00EC4478">
            <w:pPr>
              <w:widowControl/>
              <w:autoSpaceDE/>
              <w:autoSpaceDN/>
              <w:spacing w:before="100" w:beforeAutospacing="1" w:after="100" w:afterAutospacing="1"/>
              <w:rPr>
                <w:rFonts w:ascii="Arial" w:eastAsia="Times New Roman" w:hAnsi="Arial" w:cs="Arial"/>
                <w:color w:val="000000"/>
                <w:sz w:val="24"/>
                <w:szCs w:val="24"/>
                <w:lang w:val="en-GB" w:eastAsia="en-GB"/>
              </w:rPr>
            </w:pPr>
            <w:r w:rsidRPr="007F17BE">
              <w:rPr>
                <w:rFonts w:ascii="Arial" w:eastAsia="Times New Roman" w:hAnsi="Arial" w:cs="Arial"/>
                <w:color w:val="000000"/>
                <w:sz w:val="24"/>
                <w:szCs w:val="24"/>
                <w:lang w:val="en-GB" w:eastAsia="en-GB"/>
              </w:rPr>
              <w:t>EHCP/NC</w:t>
            </w:r>
          </w:p>
        </w:tc>
        <w:tc>
          <w:tcPr>
            <w:tcW w:w="2974" w:type="dxa"/>
            <w:shd w:val="clear" w:color="auto" w:fill="DBE5F1" w:themeFill="accent1" w:themeFillTint="33"/>
          </w:tcPr>
          <w:p w14:paraId="71E4CB65" w14:textId="1C14A5EA" w:rsidR="007F17BE" w:rsidRPr="007F17BE" w:rsidRDefault="00183A84" w:rsidP="00EC4478">
            <w:pPr>
              <w:widowControl/>
              <w:autoSpaceDE/>
              <w:autoSpaceDN/>
              <w:spacing w:before="100" w:beforeAutospacing="1" w:after="100" w:afterAutospacing="1"/>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PLI/NC</w:t>
            </w:r>
          </w:p>
        </w:tc>
      </w:tr>
      <w:tr w:rsidR="007F17BE" w14:paraId="7179FAEA" w14:textId="77777777" w:rsidTr="007F17BE">
        <w:trPr>
          <w:trHeight w:val="424"/>
        </w:trPr>
        <w:tc>
          <w:tcPr>
            <w:tcW w:w="2974" w:type="dxa"/>
            <w:shd w:val="clear" w:color="auto" w:fill="C6D9F1" w:themeFill="text2" w:themeFillTint="33"/>
          </w:tcPr>
          <w:p w14:paraId="125ACF06" w14:textId="4B6FDC84" w:rsidR="007F17BE" w:rsidRPr="007F17BE" w:rsidRDefault="007F17BE" w:rsidP="00EC4478">
            <w:pPr>
              <w:widowControl/>
              <w:autoSpaceDE/>
              <w:autoSpaceDN/>
              <w:spacing w:before="100" w:beforeAutospacing="1" w:after="100" w:afterAutospacing="1"/>
              <w:rPr>
                <w:rFonts w:ascii="Arial" w:eastAsia="Times New Roman" w:hAnsi="Arial" w:cs="Arial"/>
                <w:color w:val="000000"/>
                <w:sz w:val="24"/>
                <w:szCs w:val="24"/>
                <w:lang w:val="en-GB" w:eastAsia="en-GB"/>
              </w:rPr>
            </w:pPr>
            <w:r w:rsidRPr="007F17BE">
              <w:rPr>
                <w:rFonts w:ascii="Arial" w:eastAsia="Times New Roman" w:hAnsi="Arial" w:cs="Arial"/>
                <w:color w:val="000000"/>
                <w:sz w:val="24"/>
                <w:szCs w:val="24"/>
                <w:lang w:val="en-GB" w:eastAsia="en-GB"/>
              </w:rPr>
              <w:t>Formal</w:t>
            </w:r>
          </w:p>
        </w:tc>
        <w:tc>
          <w:tcPr>
            <w:tcW w:w="2974" w:type="dxa"/>
            <w:shd w:val="clear" w:color="auto" w:fill="C6D9F1" w:themeFill="text2" w:themeFillTint="33"/>
          </w:tcPr>
          <w:p w14:paraId="40C4D87F" w14:textId="52301E03" w:rsidR="007F17BE" w:rsidRPr="007F17BE" w:rsidRDefault="007F17BE" w:rsidP="00EC4478">
            <w:pPr>
              <w:widowControl/>
              <w:autoSpaceDE/>
              <w:autoSpaceDN/>
              <w:spacing w:before="100" w:beforeAutospacing="1" w:after="100" w:afterAutospacing="1"/>
              <w:rPr>
                <w:rFonts w:ascii="Arial" w:eastAsia="Times New Roman" w:hAnsi="Arial" w:cs="Arial"/>
                <w:color w:val="000000"/>
                <w:sz w:val="24"/>
                <w:szCs w:val="24"/>
                <w:lang w:val="en-GB" w:eastAsia="en-GB"/>
              </w:rPr>
            </w:pPr>
            <w:r w:rsidRPr="007F17BE">
              <w:rPr>
                <w:rFonts w:ascii="Arial" w:eastAsia="Times New Roman" w:hAnsi="Arial" w:cs="Arial"/>
                <w:color w:val="000000"/>
                <w:sz w:val="24"/>
                <w:szCs w:val="24"/>
                <w:lang w:val="en-GB" w:eastAsia="en-GB"/>
              </w:rPr>
              <w:t>NC</w:t>
            </w:r>
          </w:p>
        </w:tc>
        <w:tc>
          <w:tcPr>
            <w:tcW w:w="2974" w:type="dxa"/>
            <w:shd w:val="clear" w:color="auto" w:fill="C6D9F1" w:themeFill="text2" w:themeFillTint="33"/>
          </w:tcPr>
          <w:p w14:paraId="5AB24645" w14:textId="0FB07825" w:rsidR="007F17BE" w:rsidRPr="007F17BE" w:rsidRDefault="00183A84" w:rsidP="00EC4478">
            <w:pPr>
              <w:widowControl/>
              <w:autoSpaceDE/>
              <w:autoSpaceDN/>
              <w:spacing w:before="100" w:beforeAutospacing="1" w:after="100" w:afterAutospacing="1"/>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PLI/NC</w:t>
            </w:r>
          </w:p>
        </w:tc>
      </w:tr>
    </w:tbl>
    <w:p w14:paraId="6D924837" w14:textId="7D47AED6" w:rsidR="00EC4478" w:rsidRDefault="008F47F7" w:rsidP="00C11862">
      <w:pPr>
        <w:pStyle w:val="NormalWeb"/>
        <w:rPr>
          <w:rFonts w:ascii="Arial" w:hAnsi="Arial" w:cs="Arial"/>
          <w:color w:val="000000"/>
          <w:sz w:val="22"/>
          <w:szCs w:val="22"/>
        </w:rPr>
      </w:pPr>
      <w:r>
        <w:rPr>
          <w:rFonts w:ascii="Arial" w:hAnsi="Arial" w:cs="Arial"/>
          <w:color w:val="000000"/>
          <w:sz w:val="22"/>
          <w:szCs w:val="22"/>
        </w:rPr>
        <w:t>KEY: EHCP – Education Health Care Plan; NC – National Curriculum; PLI – Personal Learning Intention’s</w:t>
      </w:r>
    </w:p>
    <w:p w14:paraId="71008D8E" w14:textId="60F6C9E1" w:rsidR="00895085" w:rsidRDefault="00895085" w:rsidP="00C11862">
      <w:pPr>
        <w:pStyle w:val="NormalWeb"/>
        <w:rPr>
          <w:rFonts w:ascii="Arial" w:hAnsi="Arial" w:cs="Arial"/>
          <w:b/>
          <w:color w:val="000000"/>
          <w:sz w:val="22"/>
          <w:szCs w:val="22"/>
          <w:u w:val="single"/>
        </w:rPr>
      </w:pPr>
      <w:r>
        <w:rPr>
          <w:noProof/>
        </w:rPr>
        <w:drawing>
          <wp:inline distT="0" distB="0" distL="0" distR="0" wp14:anchorId="2E4A8EF0" wp14:editId="5341E1E8">
            <wp:extent cx="5734050" cy="24853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4050" cy="2485390"/>
                    </a:xfrm>
                    <a:prstGeom prst="rect">
                      <a:avLst/>
                    </a:prstGeom>
                  </pic:spPr>
                </pic:pic>
              </a:graphicData>
            </a:graphic>
          </wp:inline>
        </w:drawing>
      </w:r>
    </w:p>
    <w:p w14:paraId="423B3DB8" w14:textId="7FFDCFB8" w:rsidR="00895085" w:rsidRDefault="00895085" w:rsidP="00C11862">
      <w:pPr>
        <w:pStyle w:val="NormalWeb"/>
        <w:rPr>
          <w:rFonts w:ascii="Arial" w:hAnsi="Arial" w:cs="Arial"/>
          <w:b/>
          <w:color w:val="000000"/>
          <w:sz w:val="22"/>
          <w:szCs w:val="22"/>
          <w:u w:val="single"/>
        </w:rPr>
      </w:pPr>
    </w:p>
    <w:p w14:paraId="4716D375" w14:textId="77777777" w:rsidR="00183A84" w:rsidRDefault="00183A84" w:rsidP="00C11862">
      <w:pPr>
        <w:pStyle w:val="NormalWeb"/>
        <w:rPr>
          <w:rFonts w:ascii="Arial" w:hAnsi="Arial" w:cs="Arial"/>
          <w:b/>
          <w:color w:val="000000"/>
          <w:sz w:val="22"/>
          <w:szCs w:val="22"/>
          <w:u w:val="single"/>
        </w:rPr>
      </w:pPr>
    </w:p>
    <w:p w14:paraId="0B3B8469" w14:textId="1A2CC2D6" w:rsidR="008F47F7" w:rsidRDefault="008F47F7" w:rsidP="00C11862">
      <w:pPr>
        <w:pStyle w:val="NormalWeb"/>
        <w:rPr>
          <w:rFonts w:ascii="Arial" w:hAnsi="Arial" w:cs="Arial"/>
          <w:b/>
          <w:color w:val="000000"/>
          <w:sz w:val="22"/>
          <w:szCs w:val="22"/>
          <w:u w:val="single"/>
        </w:rPr>
      </w:pPr>
      <w:r>
        <w:rPr>
          <w:rFonts w:ascii="Arial" w:hAnsi="Arial" w:cs="Arial"/>
          <w:b/>
          <w:color w:val="000000"/>
          <w:sz w:val="22"/>
          <w:szCs w:val="22"/>
          <w:u w:val="single"/>
        </w:rPr>
        <w:lastRenderedPageBreak/>
        <w:t>Pre-formal</w:t>
      </w:r>
    </w:p>
    <w:p w14:paraId="47847189" w14:textId="5CE05BB3" w:rsidR="006965F3" w:rsidRDefault="00F07987" w:rsidP="0090434D">
      <w:pPr>
        <w:pStyle w:val="NormalWeb"/>
        <w:spacing w:line="360" w:lineRule="auto"/>
        <w:rPr>
          <w:rFonts w:ascii="Arial" w:hAnsi="Arial" w:cs="Arial"/>
          <w:color w:val="000000"/>
          <w:sz w:val="22"/>
          <w:szCs w:val="22"/>
        </w:rPr>
      </w:pPr>
      <w:r>
        <w:rPr>
          <w:rFonts w:ascii="Arial" w:hAnsi="Arial" w:cs="Arial"/>
          <w:color w:val="000000"/>
          <w:sz w:val="22"/>
          <w:szCs w:val="22"/>
        </w:rPr>
        <w:t xml:space="preserve">Our </w:t>
      </w:r>
      <w:r w:rsidR="0015276E">
        <w:rPr>
          <w:rFonts w:ascii="Arial" w:hAnsi="Arial" w:cs="Arial"/>
          <w:color w:val="000000"/>
          <w:sz w:val="22"/>
          <w:szCs w:val="22"/>
        </w:rPr>
        <w:t>Personalised Learning Intention’s (PLI’s) are a person-centred plan for each child on this pathway. They focus on an individual’s needs, rather than focussing on a set subject-based curriculum. They have been developed for children who are working below the National Curriculum, and for whom will not make progress in a neuro-typical way. The Personalised Learning Intention’s identify appropriate learning approaches for children with severe and profound learning difficulties.</w:t>
      </w:r>
    </w:p>
    <w:p w14:paraId="262ABE31" w14:textId="099C4EAB" w:rsidR="0015276E" w:rsidRDefault="0015276E" w:rsidP="0090434D">
      <w:pPr>
        <w:pStyle w:val="NormalWeb"/>
        <w:spacing w:line="360" w:lineRule="auto"/>
        <w:rPr>
          <w:rFonts w:ascii="Arial" w:hAnsi="Arial" w:cs="Arial"/>
          <w:color w:val="000000"/>
          <w:sz w:val="22"/>
          <w:szCs w:val="22"/>
        </w:rPr>
      </w:pPr>
      <w:r>
        <w:rPr>
          <w:rFonts w:ascii="Arial" w:hAnsi="Arial" w:cs="Arial"/>
          <w:color w:val="000000"/>
          <w:sz w:val="22"/>
          <w:szCs w:val="22"/>
        </w:rPr>
        <w:t xml:space="preserve">Each PLI is centred on what the child needs, whilst having high levels of ambition as to what they can achieve. Teachers are able to focus on skills which will have the greatest impact on the child’s life, allowing achievable progress for all. The PLI is created by the team working with the child, and are </w:t>
      </w:r>
      <w:r w:rsidR="00E8737E">
        <w:rPr>
          <w:rFonts w:ascii="Arial" w:hAnsi="Arial" w:cs="Arial"/>
          <w:color w:val="000000"/>
          <w:sz w:val="22"/>
          <w:szCs w:val="22"/>
        </w:rPr>
        <w:t xml:space="preserve">assessed and reviewed regularly. </w:t>
      </w:r>
    </w:p>
    <w:p w14:paraId="4C82AF97" w14:textId="179A1A98" w:rsidR="00E8737E" w:rsidRDefault="00E8737E" w:rsidP="0090434D">
      <w:pPr>
        <w:pStyle w:val="NormalWeb"/>
        <w:spacing w:line="360" w:lineRule="auto"/>
        <w:rPr>
          <w:rFonts w:ascii="Arial" w:hAnsi="Arial" w:cs="Arial"/>
          <w:color w:val="000000"/>
          <w:sz w:val="22"/>
          <w:szCs w:val="22"/>
        </w:rPr>
      </w:pPr>
      <w:r>
        <w:rPr>
          <w:rFonts w:ascii="Arial" w:hAnsi="Arial" w:cs="Arial"/>
          <w:color w:val="000000"/>
          <w:sz w:val="22"/>
          <w:szCs w:val="22"/>
        </w:rPr>
        <w:t>The pre-formal pathway focusses on four different areas:</w:t>
      </w:r>
    </w:p>
    <w:p w14:paraId="53E1089B" w14:textId="0BEEDEE2" w:rsidR="00E8737E" w:rsidRDefault="00E8737E" w:rsidP="0090434D">
      <w:pPr>
        <w:pStyle w:val="NormalWeb"/>
        <w:numPr>
          <w:ilvl w:val="0"/>
          <w:numId w:val="14"/>
        </w:numPr>
        <w:spacing w:line="360" w:lineRule="auto"/>
        <w:rPr>
          <w:rFonts w:ascii="Arial" w:hAnsi="Arial" w:cs="Arial"/>
          <w:color w:val="000000"/>
          <w:sz w:val="22"/>
          <w:szCs w:val="22"/>
        </w:rPr>
      </w:pPr>
      <w:r>
        <w:rPr>
          <w:rFonts w:ascii="Arial" w:hAnsi="Arial" w:cs="Arial"/>
          <w:color w:val="000000"/>
          <w:sz w:val="22"/>
          <w:szCs w:val="22"/>
        </w:rPr>
        <w:t>Communication and interaction</w:t>
      </w:r>
    </w:p>
    <w:p w14:paraId="65E937CD" w14:textId="2C71FAC7" w:rsidR="00E8737E" w:rsidRDefault="00E8737E" w:rsidP="0090434D">
      <w:pPr>
        <w:pStyle w:val="NormalWeb"/>
        <w:numPr>
          <w:ilvl w:val="0"/>
          <w:numId w:val="14"/>
        </w:numPr>
        <w:spacing w:line="360" w:lineRule="auto"/>
        <w:rPr>
          <w:rFonts w:ascii="Arial" w:hAnsi="Arial" w:cs="Arial"/>
          <w:color w:val="000000"/>
          <w:sz w:val="22"/>
          <w:szCs w:val="22"/>
        </w:rPr>
      </w:pPr>
      <w:r>
        <w:rPr>
          <w:rFonts w:ascii="Arial" w:hAnsi="Arial" w:cs="Arial"/>
          <w:color w:val="000000"/>
          <w:sz w:val="22"/>
          <w:szCs w:val="22"/>
        </w:rPr>
        <w:t>Cognition and learning</w:t>
      </w:r>
    </w:p>
    <w:p w14:paraId="1A4AFD64" w14:textId="7F00AA29" w:rsidR="00E8737E" w:rsidRDefault="00E8737E" w:rsidP="0090434D">
      <w:pPr>
        <w:pStyle w:val="NormalWeb"/>
        <w:numPr>
          <w:ilvl w:val="0"/>
          <w:numId w:val="14"/>
        </w:numPr>
        <w:spacing w:line="360" w:lineRule="auto"/>
        <w:rPr>
          <w:rFonts w:ascii="Arial" w:hAnsi="Arial" w:cs="Arial"/>
          <w:color w:val="000000"/>
          <w:sz w:val="22"/>
          <w:szCs w:val="22"/>
        </w:rPr>
      </w:pPr>
      <w:r>
        <w:rPr>
          <w:rFonts w:ascii="Arial" w:hAnsi="Arial" w:cs="Arial"/>
          <w:color w:val="000000"/>
          <w:sz w:val="22"/>
          <w:szCs w:val="22"/>
        </w:rPr>
        <w:t>Personal, social and mental health</w:t>
      </w:r>
    </w:p>
    <w:p w14:paraId="578CE812" w14:textId="7250CC8D" w:rsidR="00E8737E" w:rsidRDefault="00E8737E" w:rsidP="0090434D">
      <w:pPr>
        <w:pStyle w:val="NormalWeb"/>
        <w:numPr>
          <w:ilvl w:val="0"/>
          <w:numId w:val="14"/>
        </w:numPr>
        <w:spacing w:line="360" w:lineRule="auto"/>
        <w:rPr>
          <w:rFonts w:ascii="Arial" w:hAnsi="Arial" w:cs="Arial"/>
          <w:color w:val="000000"/>
          <w:sz w:val="22"/>
          <w:szCs w:val="22"/>
        </w:rPr>
      </w:pPr>
      <w:r>
        <w:rPr>
          <w:rFonts w:ascii="Arial" w:hAnsi="Arial" w:cs="Arial"/>
          <w:color w:val="000000"/>
          <w:sz w:val="22"/>
          <w:szCs w:val="22"/>
        </w:rPr>
        <w:t>Sensory and physical.</w:t>
      </w:r>
    </w:p>
    <w:p w14:paraId="335797E3" w14:textId="303B0FEF" w:rsidR="00E8737E" w:rsidRPr="00F07987" w:rsidRDefault="00E8737E" w:rsidP="0090434D">
      <w:pPr>
        <w:pStyle w:val="NormalWeb"/>
        <w:spacing w:line="360" w:lineRule="auto"/>
        <w:rPr>
          <w:rFonts w:ascii="Arial" w:hAnsi="Arial" w:cs="Arial"/>
          <w:color w:val="000000"/>
          <w:sz w:val="22"/>
          <w:szCs w:val="22"/>
        </w:rPr>
      </w:pPr>
      <w:r>
        <w:rPr>
          <w:rFonts w:ascii="Arial" w:hAnsi="Arial" w:cs="Arial"/>
          <w:color w:val="000000"/>
          <w:sz w:val="22"/>
          <w:szCs w:val="22"/>
        </w:rPr>
        <w:t>These areas link directly to the child’s EHCP, and set the targets which will support the achievement of their outcomes.</w:t>
      </w:r>
      <w:r w:rsidR="00502C4E">
        <w:rPr>
          <w:rFonts w:ascii="Arial" w:hAnsi="Arial" w:cs="Arial"/>
          <w:color w:val="000000"/>
          <w:sz w:val="22"/>
          <w:szCs w:val="22"/>
        </w:rPr>
        <w:t xml:space="preserve"> These targets may link</w:t>
      </w:r>
      <w:r w:rsidR="00FB1C51">
        <w:rPr>
          <w:rFonts w:ascii="Arial" w:hAnsi="Arial" w:cs="Arial"/>
          <w:color w:val="000000"/>
          <w:sz w:val="22"/>
          <w:szCs w:val="22"/>
        </w:rPr>
        <w:t xml:space="preserve"> </w:t>
      </w:r>
      <w:proofErr w:type="spellStart"/>
      <w:r w:rsidR="00FB1C51">
        <w:rPr>
          <w:rFonts w:ascii="Arial" w:hAnsi="Arial" w:cs="Arial"/>
          <w:color w:val="000000"/>
          <w:sz w:val="22"/>
          <w:szCs w:val="22"/>
        </w:rPr>
        <w:t>aswell</w:t>
      </w:r>
      <w:proofErr w:type="spellEnd"/>
      <w:r w:rsidR="00502C4E">
        <w:rPr>
          <w:rFonts w:ascii="Arial" w:hAnsi="Arial" w:cs="Arial"/>
          <w:color w:val="000000"/>
          <w:sz w:val="22"/>
          <w:szCs w:val="22"/>
        </w:rPr>
        <w:t xml:space="preserve"> to the Early Learning Goals</w:t>
      </w:r>
      <w:r w:rsidR="00FB1C51">
        <w:rPr>
          <w:rFonts w:ascii="Arial" w:hAnsi="Arial" w:cs="Arial"/>
          <w:color w:val="000000"/>
          <w:sz w:val="22"/>
          <w:szCs w:val="22"/>
        </w:rPr>
        <w:t>.</w:t>
      </w:r>
      <w:r>
        <w:rPr>
          <w:rFonts w:ascii="Arial" w:hAnsi="Arial" w:cs="Arial"/>
          <w:color w:val="000000"/>
          <w:sz w:val="22"/>
          <w:szCs w:val="22"/>
        </w:rPr>
        <w:t xml:space="preserve"> Each target is assessed using a </w:t>
      </w:r>
      <w:proofErr w:type="gramStart"/>
      <w:r>
        <w:rPr>
          <w:rFonts w:ascii="Arial" w:hAnsi="Arial" w:cs="Arial"/>
          <w:color w:val="000000"/>
          <w:sz w:val="22"/>
          <w:szCs w:val="22"/>
        </w:rPr>
        <w:t>5 point</w:t>
      </w:r>
      <w:proofErr w:type="gramEnd"/>
      <w:r>
        <w:rPr>
          <w:rFonts w:ascii="Arial" w:hAnsi="Arial" w:cs="Arial"/>
          <w:color w:val="000000"/>
          <w:sz w:val="22"/>
          <w:szCs w:val="22"/>
        </w:rPr>
        <w:t xml:space="preserve"> scale (not yet emerging, emerging, developing, secure, mastery).</w:t>
      </w:r>
      <w:r w:rsidR="0046599F">
        <w:rPr>
          <w:rFonts w:ascii="Arial" w:hAnsi="Arial" w:cs="Arial"/>
          <w:color w:val="000000"/>
          <w:sz w:val="22"/>
          <w:szCs w:val="22"/>
        </w:rPr>
        <w:t xml:space="preserve"> Our assessment recognises progression and development of the same skill, or set of skills, rather than the constant acquisition of new skills.</w:t>
      </w:r>
      <w:r w:rsidR="007814FE">
        <w:rPr>
          <w:rFonts w:ascii="Arial" w:hAnsi="Arial" w:cs="Arial"/>
          <w:color w:val="000000"/>
          <w:sz w:val="22"/>
          <w:szCs w:val="22"/>
        </w:rPr>
        <w:t xml:space="preserve"> It</w:t>
      </w:r>
      <w:r w:rsidR="00E16A93">
        <w:rPr>
          <w:rFonts w:ascii="Arial" w:hAnsi="Arial" w:cs="Arial"/>
          <w:color w:val="000000"/>
          <w:sz w:val="22"/>
          <w:szCs w:val="22"/>
        </w:rPr>
        <w:t xml:space="preserve"> recognises the learning of skills which are harder to evidence, such as taking turns and showing consideration for others.</w:t>
      </w:r>
      <w:r w:rsidR="001614AB">
        <w:rPr>
          <w:rFonts w:ascii="Arial" w:hAnsi="Arial" w:cs="Arial"/>
          <w:color w:val="000000"/>
          <w:sz w:val="22"/>
          <w:szCs w:val="22"/>
        </w:rPr>
        <w:t xml:space="preserve"> </w:t>
      </w:r>
    </w:p>
    <w:p w14:paraId="28A6C1C0" w14:textId="2063A9C9" w:rsidR="006965F3" w:rsidRDefault="006965F3" w:rsidP="0090434D">
      <w:pPr>
        <w:pStyle w:val="NormalWeb"/>
        <w:spacing w:line="360" w:lineRule="auto"/>
        <w:rPr>
          <w:rFonts w:ascii="Arial" w:hAnsi="Arial" w:cs="Arial"/>
          <w:b/>
          <w:color w:val="000000"/>
          <w:sz w:val="22"/>
          <w:szCs w:val="22"/>
          <w:u w:val="single"/>
        </w:rPr>
      </w:pPr>
    </w:p>
    <w:p w14:paraId="2191B727" w14:textId="172EA588" w:rsidR="006965F3" w:rsidRDefault="00E16A93" w:rsidP="0090434D">
      <w:pPr>
        <w:pStyle w:val="NormalWeb"/>
        <w:spacing w:line="360" w:lineRule="auto"/>
        <w:rPr>
          <w:rFonts w:ascii="Arial" w:hAnsi="Arial" w:cs="Arial"/>
          <w:b/>
          <w:color w:val="000000"/>
          <w:sz w:val="22"/>
          <w:szCs w:val="22"/>
          <w:u w:val="single"/>
        </w:rPr>
      </w:pPr>
      <w:r>
        <w:rPr>
          <w:rFonts w:ascii="Arial" w:hAnsi="Arial" w:cs="Arial"/>
          <w:b/>
          <w:color w:val="000000"/>
          <w:sz w:val="22"/>
          <w:szCs w:val="22"/>
          <w:u w:val="single"/>
        </w:rPr>
        <w:t>Semi-formal pathway</w:t>
      </w:r>
    </w:p>
    <w:p w14:paraId="7390FEE0" w14:textId="262D37AB" w:rsidR="007E1A42" w:rsidRPr="00FB1C51" w:rsidRDefault="00FB1C51" w:rsidP="0090434D">
      <w:pPr>
        <w:pStyle w:val="NormalWeb"/>
        <w:spacing w:line="360" w:lineRule="auto"/>
        <w:rPr>
          <w:rFonts w:ascii="Arial" w:hAnsi="Arial" w:cs="Arial"/>
          <w:color w:val="000000"/>
          <w:sz w:val="22"/>
          <w:szCs w:val="22"/>
        </w:rPr>
      </w:pPr>
      <w:r>
        <w:rPr>
          <w:rFonts w:ascii="Arial" w:hAnsi="Arial" w:cs="Arial"/>
          <w:color w:val="000000"/>
          <w:sz w:val="22"/>
          <w:szCs w:val="22"/>
        </w:rPr>
        <w:t>The semi-formal pathway is a mixture between the pre-formal and formal pathways. It allows children to begin accessing certain areas of either Development Matters or the National Curriculum, whilst also keeping a strong focus on their EHCP outcomes. They may have particular elements of Curriculum built into their target setting, or may access a minimised subject specific framework, focussed usually on the core subjects of Literacy and Numeracy.</w:t>
      </w:r>
    </w:p>
    <w:p w14:paraId="465FF3AB" w14:textId="7C1C9F26" w:rsidR="00034EC8" w:rsidRDefault="00034EC8" w:rsidP="0090434D">
      <w:pPr>
        <w:pStyle w:val="NormalWeb"/>
        <w:spacing w:line="360" w:lineRule="auto"/>
        <w:rPr>
          <w:rFonts w:ascii="Arial" w:hAnsi="Arial" w:cs="Arial"/>
          <w:color w:val="000000"/>
          <w:sz w:val="22"/>
          <w:szCs w:val="22"/>
        </w:rPr>
      </w:pPr>
      <w:r>
        <w:rPr>
          <w:rFonts w:ascii="Arial" w:hAnsi="Arial" w:cs="Arial"/>
          <w:color w:val="000000"/>
          <w:sz w:val="22"/>
          <w:szCs w:val="22"/>
        </w:rPr>
        <w:lastRenderedPageBreak/>
        <w:t>EYFS – Development Matters has seven main areas of focus, which are:</w:t>
      </w:r>
    </w:p>
    <w:p w14:paraId="6A13D03E" w14:textId="77777777" w:rsidR="00034EC8" w:rsidRDefault="00034EC8" w:rsidP="0090434D">
      <w:pPr>
        <w:pStyle w:val="NormalWeb"/>
        <w:numPr>
          <w:ilvl w:val="0"/>
          <w:numId w:val="13"/>
        </w:numPr>
        <w:spacing w:line="360" w:lineRule="auto"/>
        <w:rPr>
          <w:rFonts w:ascii="Arial" w:hAnsi="Arial" w:cs="Arial"/>
          <w:color w:val="000000"/>
          <w:sz w:val="22"/>
          <w:szCs w:val="22"/>
        </w:rPr>
      </w:pPr>
      <w:r>
        <w:rPr>
          <w:rFonts w:ascii="Arial" w:hAnsi="Arial" w:cs="Arial"/>
          <w:color w:val="000000"/>
          <w:sz w:val="22"/>
          <w:szCs w:val="22"/>
        </w:rPr>
        <w:t>Communication and language</w:t>
      </w:r>
    </w:p>
    <w:p w14:paraId="1528D4A9" w14:textId="77777777" w:rsidR="00034EC8" w:rsidRDefault="00034EC8" w:rsidP="0090434D">
      <w:pPr>
        <w:pStyle w:val="NormalWeb"/>
        <w:numPr>
          <w:ilvl w:val="0"/>
          <w:numId w:val="13"/>
        </w:numPr>
        <w:spacing w:line="360" w:lineRule="auto"/>
        <w:rPr>
          <w:rFonts w:ascii="Arial" w:hAnsi="Arial" w:cs="Arial"/>
          <w:color w:val="000000"/>
          <w:sz w:val="22"/>
          <w:szCs w:val="22"/>
        </w:rPr>
      </w:pPr>
      <w:r>
        <w:rPr>
          <w:rFonts w:ascii="Arial" w:hAnsi="Arial" w:cs="Arial"/>
          <w:color w:val="000000"/>
          <w:sz w:val="22"/>
          <w:szCs w:val="22"/>
        </w:rPr>
        <w:t>Personal, social and emotional development</w:t>
      </w:r>
    </w:p>
    <w:p w14:paraId="5A730DB7" w14:textId="77777777" w:rsidR="00034EC8" w:rsidRDefault="00034EC8" w:rsidP="0090434D">
      <w:pPr>
        <w:pStyle w:val="NormalWeb"/>
        <w:numPr>
          <w:ilvl w:val="0"/>
          <w:numId w:val="13"/>
        </w:numPr>
        <w:spacing w:line="360" w:lineRule="auto"/>
        <w:rPr>
          <w:rFonts w:ascii="Arial" w:hAnsi="Arial" w:cs="Arial"/>
          <w:color w:val="000000"/>
          <w:sz w:val="22"/>
          <w:szCs w:val="22"/>
        </w:rPr>
      </w:pPr>
      <w:r>
        <w:rPr>
          <w:rFonts w:ascii="Arial" w:hAnsi="Arial" w:cs="Arial"/>
          <w:color w:val="000000"/>
          <w:sz w:val="22"/>
          <w:szCs w:val="22"/>
        </w:rPr>
        <w:t>Physical development</w:t>
      </w:r>
    </w:p>
    <w:p w14:paraId="0AE219C6" w14:textId="77777777" w:rsidR="00034EC8" w:rsidRDefault="00034EC8" w:rsidP="0090434D">
      <w:pPr>
        <w:pStyle w:val="NormalWeb"/>
        <w:numPr>
          <w:ilvl w:val="0"/>
          <w:numId w:val="13"/>
        </w:numPr>
        <w:spacing w:line="360" w:lineRule="auto"/>
        <w:rPr>
          <w:rFonts w:ascii="Arial" w:hAnsi="Arial" w:cs="Arial"/>
          <w:color w:val="000000"/>
          <w:sz w:val="22"/>
          <w:szCs w:val="22"/>
        </w:rPr>
      </w:pPr>
      <w:r>
        <w:rPr>
          <w:rFonts w:ascii="Arial" w:hAnsi="Arial" w:cs="Arial"/>
          <w:color w:val="000000"/>
          <w:sz w:val="22"/>
          <w:szCs w:val="22"/>
        </w:rPr>
        <w:t>Literacy</w:t>
      </w:r>
    </w:p>
    <w:p w14:paraId="1F0370D0" w14:textId="77777777" w:rsidR="00034EC8" w:rsidRDefault="00034EC8" w:rsidP="0090434D">
      <w:pPr>
        <w:pStyle w:val="NormalWeb"/>
        <w:numPr>
          <w:ilvl w:val="0"/>
          <w:numId w:val="13"/>
        </w:numPr>
        <w:spacing w:line="360" w:lineRule="auto"/>
        <w:rPr>
          <w:rFonts w:ascii="Arial" w:hAnsi="Arial" w:cs="Arial"/>
          <w:color w:val="000000"/>
          <w:sz w:val="22"/>
          <w:szCs w:val="22"/>
        </w:rPr>
      </w:pPr>
      <w:r>
        <w:rPr>
          <w:rFonts w:ascii="Arial" w:hAnsi="Arial" w:cs="Arial"/>
          <w:color w:val="000000"/>
          <w:sz w:val="22"/>
          <w:szCs w:val="22"/>
        </w:rPr>
        <w:t>Mathematics</w:t>
      </w:r>
    </w:p>
    <w:p w14:paraId="620B91A9" w14:textId="77777777" w:rsidR="00034EC8" w:rsidRDefault="00034EC8" w:rsidP="0090434D">
      <w:pPr>
        <w:pStyle w:val="NormalWeb"/>
        <w:numPr>
          <w:ilvl w:val="0"/>
          <w:numId w:val="13"/>
        </w:numPr>
        <w:spacing w:line="360" w:lineRule="auto"/>
        <w:rPr>
          <w:rFonts w:ascii="Arial" w:hAnsi="Arial" w:cs="Arial"/>
          <w:color w:val="000000"/>
          <w:sz w:val="22"/>
          <w:szCs w:val="22"/>
        </w:rPr>
      </w:pPr>
      <w:r>
        <w:rPr>
          <w:rFonts w:ascii="Arial" w:hAnsi="Arial" w:cs="Arial"/>
          <w:color w:val="000000"/>
          <w:sz w:val="22"/>
          <w:szCs w:val="22"/>
        </w:rPr>
        <w:t>Understanding the world</w:t>
      </w:r>
    </w:p>
    <w:p w14:paraId="70DFDFC7" w14:textId="77777777" w:rsidR="00034EC8" w:rsidRDefault="00034EC8" w:rsidP="0090434D">
      <w:pPr>
        <w:pStyle w:val="NormalWeb"/>
        <w:numPr>
          <w:ilvl w:val="0"/>
          <w:numId w:val="13"/>
        </w:numPr>
        <w:spacing w:line="360" w:lineRule="auto"/>
        <w:rPr>
          <w:rFonts w:ascii="Arial" w:hAnsi="Arial" w:cs="Arial"/>
          <w:color w:val="000000"/>
          <w:sz w:val="22"/>
          <w:szCs w:val="22"/>
        </w:rPr>
      </w:pPr>
      <w:r>
        <w:rPr>
          <w:rFonts w:ascii="Arial" w:hAnsi="Arial" w:cs="Arial"/>
          <w:color w:val="000000"/>
          <w:sz w:val="22"/>
          <w:szCs w:val="22"/>
        </w:rPr>
        <w:t>Expressive arts and design</w:t>
      </w:r>
    </w:p>
    <w:p w14:paraId="5798B7E6" w14:textId="77777777" w:rsidR="00034EC8" w:rsidRDefault="00034EC8" w:rsidP="0090434D">
      <w:pPr>
        <w:pStyle w:val="NormalWeb"/>
        <w:spacing w:line="360" w:lineRule="auto"/>
        <w:rPr>
          <w:rFonts w:ascii="Arial" w:hAnsi="Arial" w:cs="Arial"/>
          <w:color w:val="000000"/>
          <w:sz w:val="22"/>
          <w:szCs w:val="22"/>
        </w:rPr>
      </w:pPr>
      <w:r>
        <w:rPr>
          <w:rFonts w:ascii="Arial" w:hAnsi="Arial" w:cs="Arial"/>
          <w:color w:val="000000"/>
          <w:sz w:val="22"/>
          <w:szCs w:val="22"/>
        </w:rPr>
        <w:t xml:space="preserve">These are developed using three different skills, which are </w:t>
      </w:r>
      <w:r w:rsidRPr="006965F3">
        <w:rPr>
          <w:rFonts w:ascii="Arial" w:hAnsi="Arial" w:cs="Arial"/>
          <w:color w:val="000000"/>
          <w:sz w:val="22"/>
          <w:szCs w:val="22"/>
        </w:rPr>
        <w:t>‘playing and exploring’, ‘active learning’ and ‘creating and thinking critically’.</w:t>
      </w:r>
    </w:p>
    <w:p w14:paraId="2AF058A8" w14:textId="77777777" w:rsidR="007E1A42" w:rsidRDefault="007E1A42" w:rsidP="0090434D">
      <w:pPr>
        <w:pStyle w:val="NormalWeb"/>
        <w:spacing w:line="360" w:lineRule="auto"/>
        <w:rPr>
          <w:rFonts w:ascii="Arial" w:hAnsi="Arial" w:cs="Arial"/>
          <w:b/>
          <w:color w:val="000000"/>
          <w:sz w:val="22"/>
          <w:szCs w:val="22"/>
          <w:u w:val="single"/>
        </w:rPr>
      </w:pPr>
    </w:p>
    <w:p w14:paraId="2EBF034C" w14:textId="2737F20E" w:rsidR="006965F3" w:rsidRDefault="007E1A42" w:rsidP="0090434D">
      <w:pPr>
        <w:pStyle w:val="NormalWeb"/>
        <w:spacing w:line="360" w:lineRule="auto"/>
        <w:rPr>
          <w:rFonts w:ascii="Arial" w:hAnsi="Arial" w:cs="Arial"/>
          <w:b/>
          <w:color w:val="000000"/>
          <w:sz w:val="22"/>
          <w:szCs w:val="22"/>
          <w:u w:val="single"/>
        </w:rPr>
      </w:pPr>
      <w:r>
        <w:rPr>
          <w:rFonts w:ascii="Arial" w:hAnsi="Arial" w:cs="Arial"/>
          <w:b/>
          <w:color w:val="000000"/>
          <w:sz w:val="22"/>
          <w:szCs w:val="22"/>
          <w:u w:val="single"/>
        </w:rPr>
        <w:t>Formal pathway</w:t>
      </w:r>
    </w:p>
    <w:p w14:paraId="08E323CC" w14:textId="77777777" w:rsidR="009B156B" w:rsidRDefault="008F47F7" w:rsidP="0090434D">
      <w:pPr>
        <w:pStyle w:val="NormalWeb"/>
        <w:spacing w:line="360" w:lineRule="auto"/>
        <w:rPr>
          <w:rFonts w:ascii="Arial" w:hAnsi="Arial" w:cs="Arial"/>
          <w:sz w:val="22"/>
          <w:szCs w:val="22"/>
        </w:rPr>
      </w:pPr>
      <w:r>
        <w:rPr>
          <w:rFonts w:ascii="Arial" w:hAnsi="Arial" w:cs="Arial"/>
          <w:color w:val="000000"/>
          <w:sz w:val="22"/>
          <w:szCs w:val="22"/>
        </w:rPr>
        <w:t xml:space="preserve">The formal pathway focusses on the </w:t>
      </w:r>
      <w:r w:rsidR="00FB1C51">
        <w:rPr>
          <w:rFonts w:ascii="Arial" w:hAnsi="Arial" w:cs="Arial"/>
          <w:color w:val="000000"/>
          <w:sz w:val="22"/>
          <w:szCs w:val="22"/>
        </w:rPr>
        <w:t xml:space="preserve">National Curriculum. </w:t>
      </w:r>
      <w:r w:rsidR="009B156B">
        <w:rPr>
          <w:rFonts w:ascii="Arial" w:hAnsi="Arial" w:cs="Arial"/>
          <w:color w:val="000000"/>
          <w:sz w:val="22"/>
          <w:szCs w:val="22"/>
        </w:rPr>
        <w:t xml:space="preserve">This </w:t>
      </w:r>
      <w:r w:rsidR="009B156B" w:rsidRPr="009B156B">
        <w:rPr>
          <w:rFonts w:ascii="Arial" w:hAnsi="Arial" w:cs="Arial"/>
          <w:color w:val="000000"/>
          <w:sz w:val="22"/>
          <w:szCs w:val="22"/>
        </w:rPr>
        <w:t xml:space="preserve">Government set </w:t>
      </w:r>
      <w:r w:rsidR="00FB1C51" w:rsidRPr="009B156B">
        <w:rPr>
          <w:rFonts w:ascii="Arial" w:hAnsi="Arial" w:cs="Arial"/>
          <w:sz w:val="22"/>
          <w:szCs w:val="22"/>
        </w:rPr>
        <w:t>curriculum</w:t>
      </w:r>
      <w:r w:rsidR="009B156B" w:rsidRPr="009B156B">
        <w:rPr>
          <w:rFonts w:ascii="Arial" w:hAnsi="Arial" w:cs="Arial"/>
          <w:sz w:val="22"/>
          <w:szCs w:val="22"/>
        </w:rPr>
        <w:t xml:space="preserve"> </w:t>
      </w:r>
      <w:r w:rsidR="00FB1C51" w:rsidRPr="009B156B">
        <w:rPr>
          <w:rFonts w:ascii="Arial" w:hAnsi="Arial" w:cs="Arial"/>
          <w:sz w:val="22"/>
          <w:szCs w:val="22"/>
        </w:rPr>
        <w:t>is balanced and broadly based</w:t>
      </w:r>
      <w:r w:rsidR="009B156B">
        <w:rPr>
          <w:rFonts w:ascii="Arial" w:hAnsi="Arial" w:cs="Arial"/>
          <w:sz w:val="22"/>
          <w:szCs w:val="22"/>
        </w:rPr>
        <w:t xml:space="preserve">, </w:t>
      </w:r>
      <w:r w:rsidR="00FB1C51" w:rsidRPr="009B156B">
        <w:rPr>
          <w:rFonts w:ascii="Arial" w:hAnsi="Arial" w:cs="Arial"/>
          <w:sz w:val="22"/>
          <w:szCs w:val="22"/>
        </w:rPr>
        <w:t>which:</w:t>
      </w:r>
    </w:p>
    <w:p w14:paraId="287867B9" w14:textId="17AA672E" w:rsidR="009B156B" w:rsidRPr="009B156B" w:rsidRDefault="00FB1C51" w:rsidP="0090434D">
      <w:pPr>
        <w:pStyle w:val="NormalWeb"/>
        <w:numPr>
          <w:ilvl w:val="0"/>
          <w:numId w:val="14"/>
        </w:numPr>
        <w:spacing w:line="360" w:lineRule="auto"/>
        <w:rPr>
          <w:rFonts w:ascii="Arial" w:hAnsi="Arial" w:cs="Arial"/>
          <w:color w:val="000000"/>
          <w:sz w:val="22"/>
          <w:szCs w:val="22"/>
        </w:rPr>
      </w:pPr>
      <w:r w:rsidRPr="009B156B">
        <w:rPr>
          <w:rFonts w:ascii="Arial" w:hAnsi="Arial" w:cs="Arial"/>
          <w:sz w:val="22"/>
          <w:szCs w:val="22"/>
        </w:rPr>
        <w:t xml:space="preserve">promotes the spiritual, moral, cultural, mental and physical development of pupils, and </w:t>
      </w:r>
    </w:p>
    <w:p w14:paraId="7F068980" w14:textId="1832FC1C" w:rsidR="00FB1C51" w:rsidRPr="009B156B" w:rsidRDefault="00FB1C51" w:rsidP="0090434D">
      <w:pPr>
        <w:pStyle w:val="NormalWeb"/>
        <w:numPr>
          <w:ilvl w:val="0"/>
          <w:numId w:val="14"/>
        </w:numPr>
        <w:spacing w:line="360" w:lineRule="auto"/>
        <w:rPr>
          <w:rFonts w:ascii="Arial" w:hAnsi="Arial" w:cs="Arial"/>
          <w:color w:val="000000"/>
          <w:sz w:val="22"/>
          <w:szCs w:val="22"/>
        </w:rPr>
      </w:pPr>
      <w:r w:rsidRPr="009B156B">
        <w:rPr>
          <w:rFonts w:ascii="Arial" w:hAnsi="Arial" w:cs="Arial"/>
          <w:sz w:val="22"/>
          <w:szCs w:val="22"/>
        </w:rPr>
        <w:t xml:space="preserve">prepares pupils at </w:t>
      </w:r>
      <w:r w:rsidR="009B156B">
        <w:rPr>
          <w:rFonts w:ascii="Arial" w:hAnsi="Arial" w:cs="Arial"/>
          <w:sz w:val="22"/>
          <w:szCs w:val="22"/>
        </w:rPr>
        <w:t>our</w:t>
      </w:r>
      <w:r w:rsidRPr="009B156B">
        <w:rPr>
          <w:rFonts w:ascii="Arial" w:hAnsi="Arial" w:cs="Arial"/>
          <w:sz w:val="22"/>
          <w:szCs w:val="22"/>
        </w:rPr>
        <w:t xml:space="preserve"> school for the opportunities, responsibilities and experiences of later life</w:t>
      </w:r>
      <w:r w:rsidR="009B156B">
        <w:rPr>
          <w:rFonts w:ascii="Arial" w:hAnsi="Arial" w:cs="Arial"/>
          <w:sz w:val="22"/>
          <w:szCs w:val="22"/>
        </w:rPr>
        <w:t>.</w:t>
      </w:r>
    </w:p>
    <w:p w14:paraId="76FE7458" w14:textId="795601BA" w:rsidR="009B156B" w:rsidRDefault="009B156B" w:rsidP="0090434D">
      <w:pPr>
        <w:pStyle w:val="NormalWeb"/>
        <w:spacing w:line="360" w:lineRule="auto"/>
        <w:rPr>
          <w:rFonts w:ascii="Arial" w:hAnsi="Arial" w:cs="Arial"/>
          <w:color w:val="000000"/>
          <w:sz w:val="22"/>
          <w:szCs w:val="22"/>
        </w:rPr>
      </w:pPr>
      <w:r>
        <w:rPr>
          <w:rFonts w:ascii="Arial" w:hAnsi="Arial" w:cs="Arial"/>
          <w:color w:val="000000"/>
          <w:sz w:val="22"/>
          <w:szCs w:val="22"/>
        </w:rPr>
        <w:t>It is organised into ‘core’ subject</w:t>
      </w:r>
      <w:r w:rsidR="00034EC8">
        <w:rPr>
          <w:rFonts w:ascii="Arial" w:hAnsi="Arial" w:cs="Arial"/>
          <w:color w:val="000000"/>
          <w:sz w:val="22"/>
          <w:szCs w:val="22"/>
        </w:rPr>
        <w:t>s</w:t>
      </w:r>
      <w:r>
        <w:rPr>
          <w:rFonts w:ascii="Arial" w:hAnsi="Arial" w:cs="Arial"/>
          <w:color w:val="000000"/>
          <w:sz w:val="22"/>
          <w:szCs w:val="22"/>
        </w:rPr>
        <w:t xml:space="preserve"> (Literacy, Numeracy and Science) and ‘foundation’ subjects (art and design, computing, design and technology, geography, history, music</w:t>
      </w:r>
      <w:r w:rsidR="00034EC8">
        <w:rPr>
          <w:rFonts w:ascii="Arial" w:hAnsi="Arial" w:cs="Arial"/>
          <w:color w:val="000000"/>
          <w:sz w:val="22"/>
          <w:szCs w:val="22"/>
        </w:rPr>
        <w:t>, RE</w:t>
      </w:r>
      <w:r>
        <w:rPr>
          <w:rFonts w:ascii="Arial" w:hAnsi="Arial" w:cs="Arial"/>
          <w:color w:val="000000"/>
          <w:sz w:val="22"/>
          <w:szCs w:val="22"/>
        </w:rPr>
        <w:t xml:space="preserve"> and physical education).</w:t>
      </w:r>
    </w:p>
    <w:p w14:paraId="0C3ECB3B" w14:textId="77777777" w:rsidR="00034EC8" w:rsidRDefault="00034EC8" w:rsidP="0090434D">
      <w:pPr>
        <w:pStyle w:val="NormalWeb"/>
        <w:spacing w:line="360" w:lineRule="auto"/>
        <w:rPr>
          <w:rFonts w:ascii="Arial" w:hAnsi="Arial" w:cs="Arial"/>
          <w:color w:val="000000"/>
          <w:sz w:val="22"/>
          <w:szCs w:val="22"/>
        </w:rPr>
      </w:pPr>
      <w:r>
        <w:rPr>
          <w:rFonts w:ascii="Arial" w:hAnsi="Arial" w:cs="Arial"/>
          <w:color w:val="000000"/>
          <w:sz w:val="22"/>
          <w:szCs w:val="22"/>
        </w:rPr>
        <w:t xml:space="preserve">When a child begins on this pathway, to enable the teacher to set achievable, appropriate targets, there will be a period of baseline assessment, also taking into consideration information from previous placements, other professionals and family. </w:t>
      </w:r>
    </w:p>
    <w:p w14:paraId="1551A2CC" w14:textId="16DE57EF" w:rsidR="00034EC8" w:rsidRDefault="00034EC8" w:rsidP="0090434D">
      <w:pPr>
        <w:pStyle w:val="NormalWeb"/>
        <w:spacing w:line="360" w:lineRule="auto"/>
        <w:rPr>
          <w:rFonts w:ascii="Arial" w:hAnsi="Arial" w:cs="Arial"/>
          <w:color w:val="000000"/>
          <w:sz w:val="22"/>
          <w:szCs w:val="22"/>
        </w:rPr>
      </w:pPr>
      <w:r>
        <w:rPr>
          <w:rFonts w:ascii="Arial" w:hAnsi="Arial" w:cs="Arial"/>
          <w:color w:val="000000"/>
          <w:sz w:val="22"/>
          <w:szCs w:val="22"/>
        </w:rPr>
        <w:t>As children are following a formal lea</w:t>
      </w:r>
      <w:r w:rsidR="000575F0">
        <w:rPr>
          <w:rFonts w:ascii="Arial" w:hAnsi="Arial" w:cs="Arial"/>
          <w:color w:val="000000"/>
          <w:sz w:val="22"/>
          <w:szCs w:val="22"/>
        </w:rPr>
        <w:t>r</w:t>
      </w:r>
      <w:r>
        <w:rPr>
          <w:rFonts w:ascii="Arial" w:hAnsi="Arial" w:cs="Arial"/>
          <w:color w:val="000000"/>
          <w:sz w:val="22"/>
          <w:szCs w:val="22"/>
        </w:rPr>
        <w:t xml:space="preserve">ning pathway, they will be working towards National </w:t>
      </w:r>
      <w:r>
        <w:rPr>
          <w:rFonts w:ascii="Arial" w:hAnsi="Arial" w:cs="Arial"/>
          <w:color w:val="000000"/>
          <w:sz w:val="22"/>
          <w:szCs w:val="22"/>
        </w:rPr>
        <w:br/>
        <w:t xml:space="preserve">Curriculum standards, but with targets set to their ability. The expected rate of progress is individualised, </w:t>
      </w:r>
      <w:proofErr w:type="gramStart"/>
      <w:r>
        <w:rPr>
          <w:rFonts w:ascii="Arial" w:hAnsi="Arial" w:cs="Arial"/>
          <w:color w:val="000000"/>
          <w:sz w:val="22"/>
          <w:szCs w:val="22"/>
        </w:rPr>
        <w:t>taking into account</w:t>
      </w:r>
      <w:proofErr w:type="gramEnd"/>
      <w:r>
        <w:rPr>
          <w:rFonts w:ascii="Arial" w:hAnsi="Arial" w:cs="Arial"/>
          <w:color w:val="000000"/>
          <w:sz w:val="22"/>
          <w:szCs w:val="22"/>
        </w:rPr>
        <w:t xml:space="preserve"> their needs and abilities.</w:t>
      </w:r>
    </w:p>
    <w:p w14:paraId="6AE01F4C" w14:textId="331D9EA5" w:rsidR="00183A84" w:rsidRDefault="00183A84" w:rsidP="0090434D">
      <w:pPr>
        <w:pStyle w:val="NormalWeb"/>
        <w:spacing w:line="360" w:lineRule="auto"/>
        <w:rPr>
          <w:rFonts w:ascii="Arial" w:hAnsi="Arial" w:cs="Arial"/>
          <w:color w:val="000000"/>
          <w:sz w:val="22"/>
          <w:szCs w:val="22"/>
        </w:rPr>
      </w:pPr>
    </w:p>
    <w:p w14:paraId="125BF97C" w14:textId="0AB52BE4" w:rsidR="00183A84" w:rsidRDefault="003C3735" w:rsidP="0090434D">
      <w:pPr>
        <w:pStyle w:val="NormalWeb"/>
        <w:spacing w:line="360" w:lineRule="auto"/>
        <w:rPr>
          <w:rFonts w:ascii="Arial" w:hAnsi="Arial" w:cs="Arial"/>
          <w:b/>
          <w:color w:val="000000"/>
          <w:sz w:val="22"/>
          <w:szCs w:val="22"/>
          <w:u w:val="single"/>
        </w:rPr>
      </w:pPr>
      <w:r w:rsidRPr="003C3735">
        <w:rPr>
          <w:rFonts w:ascii="Arial" w:hAnsi="Arial" w:cs="Arial"/>
          <w:b/>
          <w:color w:val="000000"/>
          <w:sz w:val="22"/>
          <w:szCs w:val="22"/>
          <w:u w:val="single"/>
        </w:rPr>
        <w:lastRenderedPageBreak/>
        <w:t>Curriculum Impact</w:t>
      </w:r>
    </w:p>
    <w:p w14:paraId="63618D69" w14:textId="21569DA3" w:rsidR="003C3735" w:rsidRDefault="003C3735" w:rsidP="0090434D">
      <w:pPr>
        <w:pStyle w:val="NormalWeb"/>
        <w:spacing w:line="360" w:lineRule="auto"/>
        <w:rPr>
          <w:rFonts w:ascii="Arial" w:hAnsi="Arial" w:cs="Arial"/>
          <w:color w:val="000000"/>
          <w:sz w:val="22"/>
          <w:szCs w:val="22"/>
        </w:rPr>
      </w:pPr>
      <w:r>
        <w:rPr>
          <w:rFonts w:ascii="Arial" w:hAnsi="Arial" w:cs="Arial"/>
          <w:color w:val="000000"/>
          <w:sz w:val="22"/>
          <w:szCs w:val="22"/>
        </w:rPr>
        <w:t>The formal pathway is assessed formally, by teachers, against National Curriculum target</w:t>
      </w:r>
      <w:r w:rsidR="00630BE1">
        <w:rPr>
          <w:rFonts w:ascii="Arial" w:hAnsi="Arial" w:cs="Arial"/>
          <w:color w:val="000000"/>
          <w:sz w:val="22"/>
          <w:szCs w:val="22"/>
        </w:rPr>
        <w:t>s</w:t>
      </w:r>
      <w:r w:rsidR="00D77D77">
        <w:rPr>
          <w:rFonts w:ascii="Arial" w:hAnsi="Arial" w:cs="Arial"/>
          <w:color w:val="000000"/>
          <w:sz w:val="22"/>
          <w:szCs w:val="22"/>
        </w:rPr>
        <w:t>. Teachers are expected to evidence how and when a child meets a target, for all subjects taught to that child. They should make regular and ongoing judgements about progress, and identify next steps and areas for development.</w:t>
      </w:r>
    </w:p>
    <w:p w14:paraId="12EA2FC3" w14:textId="0608C74B" w:rsidR="00D77D77" w:rsidRDefault="00D77D77" w:rsidP="0090434D">
      <w:pPr>
        <w:pStyle w:val="NormalWeb"/>
        <w:spacing w:line="360" w:lineRule="auto"/>
        <w:rPr>
          <w:rFonts w:ascii="Arial" w:hAnsi="Arial" w:cs="Arial"/>
          <w:color w:val="000000"/>
          <w:sz w:val="22"/>
          <w:szCs w:val="22"/>
        </w:rPr>
      </w:pPr>
      <w:r>
        <w:rPr>
          <w:rFonts w:ascii="Arial" w:hAnsi="Arial" w:cs="Arial"/>
          <w:color w:val="000000"/>
          <w:sz w:val="22"/>
          <w:szCs w:val="22"/>
        </w:rPr>
        <w:t>The semi-formal pathway is assessed against National Curriculum targets or Development Matters, dependent on what curriculum is being taught to the individual child, as well as their individual EHCP targets.</w:t>
      </w:r>
    </w:p>
    <w:p w14:paraId="19D2483D" w14:textId="435D14A9" w:rsidR="00D77D77" w:rsidRDefault="00D77D77" w:rsidP="0090434D">
      <w:pPr>
        <w:pStyle w:val="NormalWeb"/>
        <w:spacing w:line="360" w:lineRule="auto"/>
        <w:rPr>
          <w:rFonts w:ascii="Arial" w:hAnsi="Arial" w:cs="Arial"/>
          <w:color w:val="000000"/>
          <w:sz w:val="22"/>
          <w:szCs w:val="22"/>
        </w:rPr>
      </w:pPr>
      <w:r>
        <w:rPr>
          <w:rFonts w:ascii="Arial" w:hAnsi="Arial" w:cs="Arial"/>
          <w:color w:val="000000"/>
          <w:sz w:val="22"/>
          <w:szCs w:val="22"/>
        </w:rPr>
        <w:t xml:space="preserve">The pre-formal pathway is assessed using a summary of progress for each learning intention. Evidence is gathered through Evidence for Learning, and can be gathered by all members of staff working with that child. The teacher will review the evidence to make a judgement on progress, and provide advice for next steps. Progress on the formal pathway </w:t>
      </w:r>
      <w:r w:rsidR="00111296">
        <w:rPr>
          <w:rFonts w:ascii="Arial" w:hAnsi="Arial" w:cs="Arial"/>
          <w:color w:val="000000"/>
          <w:sz w:val="22"/>
          <w:szCs w:val="22"/>
        </w:rPr>
        <w:t>will look different for each individual child. The focus is on making, and maintaining, progress with their skills and abilities.</w:t>
      </w:r>
    </w:p>
    <w:p w14:paraId="64EE7C65" w14:textId="2C272933" w:rsidR="00111296" w:rsidRDefault="00111296" w:rsidP="0090434D">
      <w:pPr>
        <w:pStyle w:val="NormalWeb"/>
        <w:spacing w:line="360" w:lineRule="auto"/>
        <w:rPr>
          <w:rFonts w:ascii="Arial" w:hAnsi="Arial" w:cs="Arial"/>
          <w:color w:val="000000"/>
          <w:sz w:val="22"/>
          <w:szCs w:val="22"/>
        </w:rPr>
      </w:pPr>
    </w:p>
    <w:p w14:paraId="756462B0" w14:textId="6718A603" w:rsidR="00111296" w:rsidRDefault="00111296" w:rsidP="0090434D">
      <w:pPr>
        <w:pStyle w:val="NormalWeb"/>
        <w:spacing w:line="360" w:lineRule="auto"/>
        <w:rPr>
          <w:rFonts w:ascii="Arial" w:hAnsi="Arial" w:cs="Arial"/>
          <w:b/>
          <w:color w:val="000000"/>
          <w:sz w:val="22"/>
          <w:szCs w:val="22"/>
          <w:u w:val="single"/>
        </w:rPr>
      </w:pPr>
      <w:r w:rsidRPr="00111296">
        <w:rPr>
          <w:rFonts w:ascii="Arial" w:hAnsi="Arial" w:cs="Arial"/>
          <w:b/>
          <w:color w:val="000000"/>
          <w:sz w:val="22"/>
          <w:szCs w:val="22"/>
          <w:u w:val="single"/>
        </w:rPr>
        <w:t>Additional learning</w:t>
      </w:r>
    </w:p>
    <w:p w14:paraId="37A5A711" w14:textId="4672D5B1" w:rsidR="00111296" w:rsidRPr="00111296" w:rsidRDefault="00111296" w:rsidP="0090434D">
      <w:pPr>
        <w:pStyle w:val="NormalWeb"/>
        <w:spacing w:line="360" w:lineRule="auto"/>
        <w:rPr>
          <w:rFonts w:ascii="Arial" w:hAnsi="Arial" w:cs="Arial"/>
          <w:color w:val="000000"/>
          <w:sz w:val="22"/>
          <w:szCs w:val="22"/>
        </w:rPr>
      </w:pPr>
      <w:r>
        <w:rPr>
          <w:rFonts w:ascii="Arial" w:hAnsi="Arial" w:cs="Arial"/>
          <w:color w:val="000000"/>
          <w:sz w:val="22"/>
          <w:szCs w:val="22"/>
        </w:rPr>
        <w:t>The formally delivered curriculum is supported and enhanced by other sessions that are planned for enrichment. These include Forest School, cultural, heath and ecological activities. These aim to broaden our children’s experiences, whilst also providing an opportunity to apply their skills in different situations.</w:t>
      </w:r>
      <w:bookmarkStart w:id="0" w:name="_GoBack"/>
      <w:bookmarkEnd w:id="0"/>
    </w:p>
    <w:p w14:paraId="04B93DB5" w14:textId="77777777" w:rsidR="00FB1C51" w:rsidRDefault="00FB1C51" w:rsidP="00C11862">
      <w:pPr>
        <w:pStyle w:val="NormalWeb"/>
        <w:rPr>
          <w:rFonts w:ascii="Arial" w:hAnsi="Arial" w:cs="Arial"/>
          <w:color w:val="000000"/>
          <w:sz w:val="22"/>
          <w:szCs w:val="22"/>
        </w:rPr>
      </w:pPr>
    </w:p>
    <w:p w14:paraId="780AC416" w14:textId="77777777" w:rsidR="006965F3" w:rsidRPr="006965F3" w:rsidRDefault="006965F3" w:rsidP="006965F3">
      <w:pPr>
        <w:pStyle w:val="NormalWeb"/>
        <w:rPr>
          <w:rFonts w:ascii="Arial" w:hAnsi="Arial" w:cs="Arial"/>
          <w:color w:val="000000"/>
          <w:sz w:val="22"/>
          <w:szCs w:val="22"/>
        </w:rPr>
      </w:pPr>
    </w:p>
    <w:p w14:paraId="5CBBF855" w14:textId="77777777" w:rsidR="00C11862" w:rsidRDefault="00C11862" w:rsidP="00F05543">
      <w:pPr>
        <w:pStyle w:val="NormalWeb"/>
        <w:rPr>
          <w:rFonts w:ascii="Arial" w:hAnsi="Arial" w:cs="Arial"/>
          <w:color w:val="000000"/>
          <w:sz w:val="22"/>
          <w:szCs w:val="22"/>
        </w:rPr>
      </w:pPr>
    </w:p>
    <w:p w14:paraId="2DCF2154" w14:textId="7E3E5A8B" w:rsidR="00C11862" w:rsidRDefault="00C11862" w:rsidP="00F05543">
      <w:pPr>
        <w:pStyle w:val="NormalWeb"/>
        <w:rPr>
          <w:rFonts w:ascii="Arial" w:hAnsi="Arial" w:cs="Arial"/>
          <w:color w:val="000000"/>
          <w:sz w:val="22"/>
          <w:szCs w:val="22"/>
        </w:rPr>
      </w:pPr>
    </w:p>
    <w:p w14:paraId="39248E31" w14:textId="77777777" w:rsidR="00C11862" w:rsidRPr="00F05543" w:rsidRDefault="00C11862" w:rsidP="00F05543">
      <w:pPr>
        <w:pStyle w:val="NormalWeb"/>
        <w:rPr>
          <w:rFonts w:ascii="Arial" w:hAnsi="Arial" w:cs="Arial"/>
          <w:color w:val="000000"/>
          <w:sz w:val="22"/>
          <w:szCs w:val="22"/>
        </w:rPr>
      </w:pPr>
    </w:p>
    <w:p w14:paraId="799CF2AE" w14:textId="77777777" w:rsidR="00F05543" w:rsidRDefault="00F05543" w:rsidP="00F055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Arial" w:eastAsiaTheme="minorHAnsi" w:hAnsi="Arial" w:cs="Arial"/>
          <w:color w:val="000000"/>
        </w:rPr>
      </w:pPr>
    </w:p>
    <w:p w14:paraId="76745775" w14:textId="77777777" w:rsidR="00F05543" w:rsidRPr="00894517" w:rsidRDefault="00F05543" w:rsidP="00F055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Arial" w:eastAsiaTheme="minorHAnsi" w:hAnsi="Arial" w:cs="Arial"/>
          <w:color w:val="000000"/>
        </w:rPr>
      </w:pPr>
    </w:p>
    <w:p w14:paraId="684C202F" w14:textId="25F0BEBD" w:rsidR="00F05543" w:rsidRPr="00894517" w:rsidRDefault="00F05543" w:rsidP="00F05543">
      <w:pPr>
        <w:overflowPunct w:val="0"/>
        <w:adjustRightInd w:val="0"/>
        <w:jc w:val="both"/>
        <w:textAlignment w:val="baseline"/>
        <w:rPr>
          <w:rFonts w:ascii="Arial" w:eastAsia="Times New Roman" w:hAnsi="Arial" w:cs="Arial"/>
          <w:b/>
          <w:bCs/>
        </w:rPr>
      </w:pPr>
    </w:p>
    <w:p w14:paraId="28BE2BBE" w14:textId="77777777" w:rsidR="00C60C0C" w:rsidRPr="00F27EB4" w:rsidRDefault="00C60C0C" w:rsidP="00C60C0C">
      <w:pPr>
        <w:jc w:val="both"/>
      </w:pPr>
    </w:p>
    <w:p w14:paraId="3026FE3F" w14:textId="1675AF88" w:rsidR="00A76978" w:rsidRDefault="00A76978" w:rsidP="0040391A">
      <w:pPr>
        <w:jc w:val="both"/>
        <w:rPr>
          <w:rFonts w:ascii="Arial" w:hAnsi="Arial" w:cs="Arial"/>
          <w:b/>
          <w:sz w:val="24"/>
          <w:szCs w:val="24"/>
        </w:rPr>
      </w:pPr>
    </w:p>
    <w:p w14:paraId="450DC335" w14:textId="3C06A8B0" w:rsidR="00E52BE4" w:rsidRDefault="00E52BE4" w:rsidP="0040391A">
      <w:pPr>
        <w:jc w:val="both"/>
        <w:rPr>
          <w:rFonts w:ascii="Arial" w:hAnsi="Arial" w:cs="Arial"/>
          <w:b/>
          <w:sz w:val="24"/>
          <w:szCs w:val="24"/>
        </w:rPr>
      </w:pPr>
    </w:p>
    <w:p w14:paraId="66823902" w14:textId="2CD1F019" w:rsidR="00E52BE4" w:rsidRDefault="00E52BE4" w:rsidP="0040391A">
      <w:pPr>
        <w:jc w:val="both"/>
        <w:rPr>
          <w:rFonts w:ascii="Arial" w:hAnsi="Arial" w:cs="Arial"/>
          <w:b/>
          <w:sz w:val="24"/>
          <w:szCs w:val="24"/>
        </w:rPr>
      </w:pPr>
    </w:p>
    <w:p w14:paraId="0CF4B7EA" w14:textId="234054C4" w:rsidR="00E52BE4" w:rsidRDefault="00E52BE4" w:rsidP="0040391A">
      <w:pPr>
        <w:jc w:val="both"/>
        <w:rPr>
          <w:rFonts w:ascii="Arial" w:hAnsi="Arial" w:cs="Arial"/>
          <w:b/>
          <w:sz w:val="24"/>
          <w:szCs w:val="24"/>
        </w:rPr>
      </w:pPr>
    </w:p>
    <w:p w14:paraId="08003B8D" w14:textId="08A45BE8" w:rsidR="005704FD" w:rsidRPr="00ED5C7F" w:rsidRDefault="00E95B64" w:rsidP="00E52BE4">
      <w:pPr>
        <w:pStyle w:val="BodyText"/>
        <w:spacing w:before="99"/>
        <w:ind w:left="100"/>
        <w:rPr>
          <w:rFonts w:ascii="Arial" w:hAnsi="Arial" w:cs="Arial"/>
          <w:sz w:val="20"/>
        </w:rPr>
      </w:pPr>
      <w:r>
        <w:rPr>
          <w:noProof/>
          <w:lang w:val="en-GB" w:eastAsia="en-GB"/>
        </w:rPr>
        <mc:AlternateContent>
          <mc:Choice Requires="wps">
            <w:drawing>
              <wp:anchor distT="0" distB="0" distL="0" distR="0" simplePos="0" relativeHeight="487588864" behindDoc="1" locked="1" layoutInCell="1" allowOverlap="1" wp14:anchorId="1D66B74C" wp14:editId="10409FE8">
                <wp:simplePos x="0" y="0"/>
                <wp:positionH relativeFrom="page">
                  <wp:posOffset>457200</wp:posOffset>
                </wp:positionH>
                <wp:positionV relativeFrom="paragraph">
                  <wp:posOffset>7665085</wp:posOffset>
                </wp:positionV>
                <wp:extent cx="6645600" cy="0"/>
                <wp:effectExtent l="0" t="0" r="9525" b="12700"/>
                <wp:wrapTopAndBottom/>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600"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5B2A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F7118" id="docshape7" o:spid="_x0000_s1026" style="position:absolute;margin-left:36pt;margin-top:603.55pt;width:523.3pt;height:0;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" path="m,l10466,e" filled="f" strokecolor="#5b2a86" strokeweight="1pt">
                <v:path arrowok="t" o:connecttype="custom" o:connectlocs="0,0;2147483646,0" o:connectangles="0,0"/>
                <w10:wrap type="topAndBottom" anchorx="page"/>
                <w10:anchorlock/>
              </v:shape>
            </w:pict>
          </mc:Fallback>
        </mc:AlternateContent>
      </w:r>
      <w:r w:rsidR="004547D5" w:rsidRPr="00ED5C7F">
        <w:rPr>
          <w:rFonts w:ascii="Arial" w:hAnsi="Arial" w:cs="Arial"/>
          <w:noProof/>
          <w:lang w:val="en-GB" w:eastAsia="en-GB"/>
        </w:rPr>
        <mc:AlternateContent>
          <mc:Choice Requires="wpg">
            <w:drawing>
              <wp:anchor distT="0" distB="0" distL="114300" distR="114300" simplePos="0" relativeHeight="487597056" behindDoc="1" locked="1" layoutInCell="1" allowOverlap="1" wp14:anchorId="01BD15AA" wp14:editId="7DCC3484">
                <wp:simplePos x="0" y="0"/>
                <wp:positionH relativeFrom="column">
                  <wp:posOffset>-101600</wp:posOffset>
                </wp:positionH>
                <wp:positionV relativeFrom="page">
                  <wp:posOffset>9649460</wp:posOffset>
                </wp:positionV>
                <wp:extent cx="5551200" cy="954000"/>
                <wp:effectExtent l="0" t="0" r="0" b="0"/>
                <wp:wrapNone/>
                <wp:docPr id="7" name="Group 7"/>
                <wp:cNvGraphicFramePr/>
                <a:graphic xmlns:a="http://schemas.openxmlformats.org/drawingml/2006/main">
                  <a:graphicData uri="http://schemas.microsoft.com/office/word/2010/wordprocessingGroup">
                    <wpg:wgp>
                      <wpg:cNvGrpSpPr/>
                      <wpg:grpSpPr>
                        <a:xfrm>
                          <a:off x="0" y="0"/>
                          <a:ext cx="5551200" cy="954000"/>
                          <a:chOff x="0" y="0"/>
                          <a:chExt cx="5549900" cy="952500"/>
                        </a:xfrm>
                      </wpg:grpSpPr>
                      <wps:wsp>
                        <wps:cNvPr id="5" name="Text Box 5"/>
                        <wps:cNvSpPr txBox="1"/>
                        <wps:spPr>
                          <a:xfrm>
                            <a:off x="0" y="0"/>
                            <a:ext cx="2514600" cy="952500"/>
                          </a:xfrm>
                          <a:prstGeom prst="rect">
                            <a:avLst/>
                          </a:prstGeom>
                          <a:noFill/>
                          <a:ln w="6350">
                            <a:noFill/>
                          </a:ln>
                        </wps:spPr>
                        <wps:txbx>
                          <w:txbxContent>
                            <w:p w14:paraId="15D935F8" w14:textId="164E915D" w:rsidR="004547D5" w:rsidRDefault="004547D5" w:rsidP="004547D5">
                              <w:pPr>
                                <w:pStyle w:val="BodyText"/>
                                <w:spacing w:before="99"/>
                                <w:ind w:left="100"/>
                                <w:rPr>
                                  <w:rFonts w:ascii="Arial"/>
                                </w:rPr>
                              </w:pPr>
                              <w:r w:rsidRPr="00D544BF">
                                <w:rPr>
                                  <w:color w:val="5B2A86"/>
                                </w:rPr>
                                <w:t>Document</w:t>
                              </w:r>
                              <w:r w:rsidRPr="00D544BF">
                                <w:rPr>
                                  <w:color w:val="5B2A86"/>
                                  <w:spacing w:val="-12"/>
                                </w:rPr>
                                <w:t xml:space="preserve"> </w:t>
                              </w:r>
                              <w:r w:rsidRPr="00D544BF">
                                <w:rPr>
                                  <w:color w:val="5B2A86"/>
                                </w:rPr>
                                <w:t>Name:</w:t>
                              </w:r>
                              <w:r w:rsidRPr="00D544BF">
                                <w:rPr>
                                  <w:color w:val="5B2A86"/>
                                  <w:spacing w:val="-13"/>
                                </w:rPr>
                                <w:t xml:space="preserve"> </w:t>
                              </w:r>
                              <w:r w:rsidR="00183A84">
                                <w:rPr>
                                  <w:rFonts w:ascii="Arial"/>
                                  <w:color w:val="231F20"/>
                                </w:rPr>
                                <w:t>Curriculum</w:t>
                              </w:r>
                            </w:p>
                            <w:p w14:paraId="48F822B1" w14:textId="196A1CC4" w:rsidR="004547D5" w:rsidRDefault="004547D5" w:rsidP="004547D5">
                              <w:pPr>
                                <w:pStyle w:val="BodyText"/>
                                <w:spacing w:before="60"/>
                                <w:ind w:left="100"/>
                                <w:rPr>
                                  <w:rFonts w:ascii="Arial"/>
                                </w:rPr>
                              </w:pPr>
                              <w:r w:rsidRPr="00D544BF">
                                <w:rPr>
                                  <w:color w:val="5B2A86"/>
                                </w:rPr>
                                <w:t>Document</w:t>
                              </w:r>
                              <w:r w:rsidRPr="00D544BF">
                                <w:rPr>
                                  <w:color w:val="5B2A86"/>
                                  <w:spacing w:val="-12"/>
                                </w:rPr>
                                <w:t xml:space="preserve"> </w:t>
                              </w:r>
                              <w:proofErr w:type="spellStart"/>
                              <w:proofErr w:type="gramStart"/>
                              <w:r w:rsidRPr="00D544BF">
                                <w:rPr>
                                  <w:color w:val="5B2A86"/>
                                </w:rPr>
                                <w:t>Type:</w:t>
                              </w:r>
                              <w:r w:rsidR="00183A84">
                                <w:rPr>
                                  <w:color w:val="5B2A86"/>
                                </w:rPr>
                                <w:t>Policy</w:t>
                              </w:r>
                              <w:proofErr w:type="spellEnd"/>
                              <w:proofErr w:type="gramEnd"/>
                            </w:p>
                            <w:p w14:paraId="7257B198" w14:textId="24679169" w:rsidR="004547D5" w:rsidRDefault="004547D5" w:rsidP="004547D5">
                              <w:pPr>
                                <w:pStyle w:val="BodyText"/>
                                <w:spacing w:before="60"/>
                                <w:ind w:left="100"/>
                                <w:rPr>
                                  <w:rFonts w:ascii="Arial"/>
                                </w:rPr>
                              </w:pPr>
                              <w:r w:rsidRPr="00D544BF">
                                <w:rPr>
                                  <w:color w:val="5B2A86"/>
                                </w:rPr>
                                <w:t>Policy</w:t>
                              </w:r>
                              <w:r w:rsidRPr="00D544BF">
                                <w:rPr>
                                  <w:color w:val="5B2A86"/>
                                  <w:spacing w:val="-11"/>
                                </w:rPr>
                                <w:t xml:space="preserve"> </w:t>
                              </w:r>
                              <w:r w:rsidRPr="00D544BF">
                                <w:rPr>
                                  <w:color w:val="5B2A86"/>
                                </w:rPr>
                                <w:t>Owner:</w:t>
                              </w:r>
                              <w:r w:rsidRPr="00D544BF">
                                <w:rPr>
                                  <w:color w:val="5B2A86"/>
                                  <w:spacing w:val="-4"/>
                                </w:rPr>
                                <w:t xml:space="preserve"> </w:t>
                              </w:r>
                              <w:r w:rsidR="0040391A">
                                <w:rPr>
                                  <w:rFonts w:ascii="Arial"/>
                                  <w:color w:val="231F20"/>
                                </w:rPr>
                                <w:t>Headteache</w:t>
                              </w:r>
                              <w:r w:rsidR="00E25ED0">
                                <w:rPr>
                                  <w:rFonts w:ascii="Arial"/>
                                  <w:color w:val="231F20"/>
                                </w:rPr>
                                <w:t>r</w:t>
                              </w:r>
                            </w:p>
                            <w:p w14:paraId="2945177F" w14:textId="5645AF39" w:rsidR="004547D5" w:rsidRDefault="004547D5" w:rsidP="004547D5">
                              <w:pPr>
                                <w:pStyle w:val="BodyText"/>
                                <w:spacing w:before="59"/>
                                <w:ind w:left="100"/>
                                <w:rPr>
                                  <w:rFonts w:ascii="Arial"/>
                                </w:rPr>
                              </w:pPr>
                              <w:r w:rsidRPr="00D544BF">
                                <w:rPr>
                                  <w:color w:val="5B2A86"/>
                                </w:rPr>
                                <w:t>Date</w:t>
                              </w:r>
                              <w:r w:rsidRPr="00D544BF">
                                <w:rPr>
                                  <w:color w:val="5B2A86"/>
                                  <w:spacing w:val="-8"/>
                                </w:rPr>
                                <w:t xml:space="preserve"> </w:t>
                              </w:r>
                              <w:r w:rsidRPr="00D544BF">
                                <w:rPr>
                                  <w:color w:val="5B2A86"/>
                                </w:rPr>
                                <w:t>First</w:t>
                              </w:r>
                              <w:r w:rsidRPr="00D544BF">
                                <w:rPr>
                                  <w:color w:val="5B2A86"/>
                                  <w:spacing w:val="-7"/>
                                </w:rPr>
                                <w:t xml:space="preserve"> </w:t>
                              </w:r>
                              <w:r w:rsidRPr="00D544BF">
                                <w:rPr>
                                  <w:color w:val="5B2A86"/>
                                </w:rPr>
                                <w:t>Issued:</w:t>
                              </w:r>
                              <w:r w:rsidRPr="00D544BF">
                                <w:rPr>
                                  <w:color w:val="5B2A86"/>
                                  <w:spacing w:val="-9"/>
                                </w:rPr>
                                <w:t xml:space="preserve"> </w:t>
                              </w:r>
                              <w:r>
                                <w:rPr>
                                  <w:rFonts w:ascii="Arial"/>
                                  <w:color w:val="231F20"/>
                                </w:rPr>
                                <w:t>September</w:t>
                              </w:r>
                              <w:r>
                                <w:rPr>
                                  <w:rFonts w:ascii="Arial"/>
                                  <w:color w:val="231F20"/>
                                  <w:spacing w:val="2"/>
                                </w:rPr>
                                <w:t xml:space="preserve"> </w:t>
                              </w:r>
                              <w:r>
                                <w:rPr>
                                  <w:rFonts w:ascii="Arial"/>
                                  <w:color w:val="231F20"/>
                                </w:rPr>
                                <w:t>202</w:t>
                              </w:r>
                              <w:r w:rsidR="002226C9">
                                <w:rPr>
                                  <w:rFonts w:ascii="Arial"/>
                                  <w:color w:val="231F20"/>
                                </w:rPr>
                                <w:t>3</w:t>
                              </w:r>
                            </w:p>
                            <w:p w14:paraId="24E9BA43" w14:textId="5AA31F9A" w:rsidR="004547D5" w:rsidRPr="002515AB" w:rsidRDefault="004547D5" w:rsidP="004547D5">
                              <w:pPr>
                                <w:pStyle w:val="BodyText"/>
                                <w:rPr>
                                  <w:rFonts w:ascii="Arial Black"/>
                                  <w:sz w:val="20"/>
                                </w:rPr>
                              </w:pPr>
                              <w:r>
                                <w:br w:type="colum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035300" y="0"/>
                            <a:ext cx="2514600" cy="952500"/>
                          </a:xfrm>
                          <a:prstGeom prst="rect">
                            <a:avLst/>
                          </a:prstGeom>
                          <a:noFill/>
                          <a:ln w="6350">
                            <a:noFill/>
                          </a:ln>
                        </wps:spPr>
                        <wps:txbx>
                          <w:txbxContent>
                            <w:p w14:paraId="14D48A0A" w14:textId="5EC2665E" w:rsidR="004547D5" w:rsidRDefault="004547D5" w:rsidP="004547D5">
                              <w:pPr>
                                <w:pStyle w:val="BodyText"/>
                                <w:spacing w:before="99"/>
                                <w:ind w:left="100"/>
                                <w:rPr>
                                  <w:rFonts w:ascii="Arial"/>
                                </w:rPr>
                              </w:pPr>
                              <w:r w:rsidRPr="00D544BF">
                                <w:rPr>
                                  <w:color w:val="5B2A86"/>
                                </w:rPr>
                                <w:t>Version</w:t>
                              </w:r>
                              <w:r w:rsidRPr="00D544BF">
                                <w:rPr>
                                  <w:color w:val="5B2A86"/>
                                  <w:spacing w:val="-10"/>
                                </w:rPr>
                                <w:t xml:space="preserve"> </w:t>
                              </w:r>
                              <w:r w:rsidRPr="00D544BF">
                                <w:rPr>
                                  <w:color w:val="5B2A86"/>
                                </w:rPr>
                                <w:t>Number:</w:t>
                              </w:r>
                              <w:r w:rsidRPr="00D544BF">
                                <w:rPr>
                                  <w:color w:val="5B2A86"/>
                                  <w:spacing w:val="-7"/>
                                </w:rPr>
                                <w:t xml:space="preserve"> </w:t>
                              </w:r>
                              <w:r w:rsidR="0040391A">
                                <w:rPr>
                                  <w:color w:val="5B2A86"/>
                                  <w:spacing w:val="-7"/>
                                </w:rPr>
                                <w:t>2.</w:t>
                              </w:r>
                              <w:r w:rsidR="002226C9">
                                <w:rPr>
                                  <w:color w:val="5B2A86"/>
                                  <w:spacing w:val="-7"/>
                                </w:rPr>
                                <w:t>3</w:t>
                              </w:r>
                            </w:p>
                            <w:p w14:paraId="38C05F00" w14:textId="7CA7635F" w:rsidR="004547D5" w:rsidRDefault="004547D5" w:rsidP="004547D5">
                              <w:pPr>
                                <w:pStyle w:val="BodyText"/>
                                <w:spacing w:before="60"/>
                                <w:ind w:left="100"/>
                                <w:rPr>
                                  <w:rFonts w:ascii="Arial"/>
                                </w:rPr>
                              </w:pPr>
                              <w:r w:rsidRPr="00D544BF">
                                <w:rPr>
                                  <w:color w:val="5B2A86"/>
                                </w:rPr>
                                <w:t>Last</w:t>
                              </w:r>
                              <w:r w:rsidRPr="00D544BF">
                                <w:rPr>
                                  <w:color w:val="5B2A86"/>
                                  <w:spacing w:val="-6"/>
                                </w:rPr>
                                <w:t xml:space="preserve"> </w:t>
                              </w:r>
                              <w:r w:rsidRPr="00D544BF">
                                <w:rPr>
                                  <w:color w:val="5B2A86"/>
                                </w:rPr>
                                <w:t>Review</w:t>
                              </w:r>
                              <w:r w:rsidRPr="00D544BF">
                                <w:rPr>
                                  <w:color w:val="5B2A86"/>
                                  <w:spacing w:val="-11"/>
                                </w:rPr>
                                <w:t xml:space="preserve"> </w:t>
                              </w:r>
                              <w:r w:rsidRPr="00D544BF">
                                <w:rPr>
                                  <w:color w:val="5B2A86"/>
                                </w:rPr>
                                <w:t>Date:</w:t>
                              </w:r>
                              <w:r w:rsidRPr="00D544BF">
                                <w:rPr>
                                  <w:color w:val="5B2A86"/>
                                  <w:spacing w:val="-3"/>
                                </w:rPr>
                                <w:t xml:space="preserve"> </w:t>
                              </w:r>
                              <w:r>
                                <w:rPr>
                                  <w:rFonts w:ascii="Arial"/>
                                  <w:color w:val="231F20"/>
                                </w:rPr>
                                <w:t>September</w:t>
                              </w:r>
                              <w:r>
                                <w:rPr>
                                  <w:rFonts w:ascii="Arial"/>
                                  <w:color w:val="231F20"/>
                                  <w:spacing w:val="3"/>
                                </w:rPr>
                                <w:t xml:space="preserve"> </w:t>
                              </w:r>
                              <w:r>
                                <w:rPr>
                                  <w:rFonts w:ascii="Arial"/>
                                  <w:color w:val="231F20"/>
                                </w:rPr>
                                <w:t>202</w:t>
                              </w:r>
                              <w:r w:rsidR="0040391A">
                                <w:rPr>
                                  <w:rFonts w:ascii="Arial"/>
                                  <w:color w:val="231F20"/>
                                </w:rPr>
                                <w:t>4</w:t>
                              </w:r>
                            </w:p>
                            <w:p w14:paraId="24965170" w14:textId="0035171D" w:rsidR="004547D5" w:rsidRDefault="004547D5" w:rsidP="004547D5">
                              <w:pPr>
                                <w:pStyle w:val="BodyText"/>
                                <w:spacing w:before="60"/>
                                <w:ind w:left="100"/>
                                <w:rPr>
                                  <w:rFonts w:ascii="Arial"/>
                                  <w:color w:val="231F20"/>
                                </w:rPr>
                              </w:pPr>
                              <w:r w:rsidRPr="00D544BF">
                                <w:rPr>
                                  <w:color w:val="5B2A86"/>
                                </w:rPr>
                                <w:t>Next</w:t>
                              </w:r>
                              <w:r w:rsidRPr="00D544BF">
                                <w:rPr>
                                  <w:color w:val="5B2A86"/>
                                  <w:spacing w:val="-4"/>
                                </w:rPr>
                                <w:t xml:space="preserve"> </w:t>
                              </w:r>
                              <w:r w:rsidRPr="00D544BF">
                                <w:rPr>
                                  <w:color w:val="5B2A86"/>
                                </w:rPr>
                                <w:t>Review</w:t>
                              </w:r>
                              <w:r w:rsidRPr="00D544BF">
                                <w:rPr>
                                  <w:color w:val="5B2A86"/>
                                  <w:spacing w:val="-9"/>
                                </w:rPr>
                                <w:t xml:space="preserve"> </w:t>
                              </w:r>
                              <w:r w:rsidRPr="00D544BF">
                                <w:rPr>
                                  <w:color w:val="5B2A86"/>
                                </w:rPr>
                                <w:t>Date:</w:t>
                              </w:r>
                              <w:r w:rsidRPr="00D544BF">
                                <w:rPr>
                                  <w:color w:val="5B2A86"/>
                                  <w:spacing w:val="-15"/>
                                </w:rPr>
                                <w:t xml:space="preserve"> </w:t>
                              </w:r>
                              <w:r>
                                <w:rPr>
                                  <w:rFonts w:ascii="Arial"/>
                                  <w:color w:val="231F20"/>
                                </w:rPr>
                                <w:t>Annua</w:t>
                              </w:r>
                              <w:r w:rsidR="0040391A">
                                <w:rPr>
                                  <w:rFonts w:ascii="Arial"/>
                                  <w:color w:val="231F20"/>
                                </w:rPr>
                                <w:t>l</w:t>
                              </w:r>
                              <w:r>
                                <w:rPr>
                                  <w:rFonts w:ascii="Arial"/>
                                  <w:color w:val="231F20"/>
                                </w:rPr>
                                <w:t>ly</w:t>
                              </w:r>
                            </w:p>
                            <w:p w14:paraId="0FC46990" w14:textId="6682DEE5" w:rsidR="00A76978" w:rsidRPr="0040391A" w:rsidRDefault="00A76978" w:rsidP="004547D5">
                              <w:pPr>
                                <w:pStyle w:val="BodyText"/>
                                <w:spacing w:before="60"/>
                                <w:ind w:left="100"/>
                                <w:rPr>
                                  <w:rFonts w:ascii="Arial"/>
                                  <w:lang w:val="en-GB"/>
                                </w:rPr>
                              </w:pPr>
                              <w:r>
                                <w:rPr>
                                  <w:color w:val="5B2A86"/>
                                </w:rPr>
                                <w:t>Signed:</w:t>
                              </w:r>
                              <w:r w:rsidRPr="00A76978">
                                <w:rPr>
                                  <w:rFonts w:ascii="Arial" w:eastAsia="Calibri" w:hAnsi="Arial" w:cs="Arial"/>
                                  <w:b/>
                                  <w:noProof/>
                                  <w:sz w:val="40"/>
                                  <w:szCs w:val="40"/>
                                  <w:lang w:eastAsia="en-GB"/>
                                </w:rPr>
                                <w:t xml:space="preserve"> </w:t>
                              </w:r>
                              <w:r>
                                <w:rPr>
                                  <w:rFonts w:ascii="Arial" w:eastAsia="Calibri" w:hAnsi="Arial" w:cs="Arial"/>
                                  <w:b/>
                                  <w:noProof/>
                                  <w:sz w:val="40"/>
                                  <w:szCs w:val="40"/>
                                  <w:lang w:eastAsia="en-GB"/>
                                </w:rPr>
                                <w:drawing>
                                  <wp:inline distT="0" distB="0" distL="0" distR="0" wp14:anchorId="64570202" wp14:editId="2585172C">
                                    <wp:extent cx="706886" cy="231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37655" cy="2417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BD15AA" id="Group 7" o:spid="_x0000_s1027" style="position:absolute;left:0;text-align:left;margin-left:-8pt;margin-top:759.8pt;width:437.1pt;height:75.1pt;z-index:-15719424;mso-position-vertical-relative:page;mso-width-relative:margin;mso-height-relative:margin" coordsize="5549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">
                <v:shape id="Text Box 5" o:spid="_x0000_s1028" type="#_x0000_t202" style="position:absolute;width:25146;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15D935F8" w14:textId="164E915D" w:rsidR="004547D5" w:rsidRDefault="004547D5" w:rsidP="004547D5">
                        <w:pPr>
                          <w:pStyle w:val="BodyText"/>
                          <w:spacing w:before="99"/>
                          <w:ind w:left="100"/>
                          <w:rPr>
                            <w:rFonts w:ascii="Arial"/>
                          </w:rPr>
                        </w:pPr>
                        <w:r w:rsidRPr="00D544BF">
                          <w:rPr>
                            <w:color w:val="5B2A86"/>
                          </w:rPr>
                          <w:t>Document</w:t>
                        </w:r>
                        <w:r w:rsidRPr="00D544BF">
                          <w:rPr>
                            <w:color w:val="5B2A86"/>
                            <w:spacing w:val="-12"/>
                          </w:rPr>
                          <w:t xml:space="preserve"> </w:t>
                        </w:r>
                        <w:r w:rsidRPr="00D544BF">
                          <w:rPr>
                            <w:color w:val="5B2A86"/>
                          </w:rPr>
                          <w:t>Name:</w:t>
                        </w:r>
                        <w:r w:rsidRPr="00D544BF">
                          <w:rPr>
                            <w:color w:val="5B2A86"/>
                            <w:spacing w:val="-13"/>
                          </w:rPr>
                          <w:t xml:space="preserve"> </w:t>
                        </w:r>
                        <w:r w:rsidR="00183A84">
                          <w:rPr>
                            <w:rFonts w:ascii="Arial"/>
                            <w:color w:val="231F20"/>
                          </w:rPr>
                          <w:t>Curriculum</w:t>
                        </w:r>
                      </w:p>
                      <w:p w14:paraId="48F822B1" w14:textId="196A1CC4" w:rsidR="004547D5" w:rsidRDefault="004547D5" w:rsidP="004547D5">
                        <w:pPr>
                          <w:pStyle w:val="BodyText"/>
                          <w:spacing w:before="60"/>
                          <w:ind w:left="100"/>
                          <w:rPr>
                            <w:rFonts w:ascii="Arial"/>
                          </w:rPr>
                        </w:pPr>
                        <w:r w:rsidRPr="00D544BF">
                          <w:rPr>
                            <w:color w:val="5B2A86"/>
                          </w:rPr>
                          <w:t>Document</w:t>
                        </w:r>
                        <w:r w:rsidRPr="00D544BF">
                          <w:rPr>
                            <w:color w:val="5B2A86"/>
                            <w:spacing w:val="-12"/>
                          </w:rPr>
                          <w:t xml:space="preserve"> </w:t>
                        </w:r>
                        <w:proofErr w:type="spellStart"/>
                        <w:proofErr w:type="gramStart"/>
                        <w:r w:rsidRPr="00D544BF">
                          <w:rPr>
                            <w:color w:val="5B2A86"/>
                          </w:rPr>
                          <w:t>Type:</w:t>
                        </w:r>
                        <w:r w:rsidR="00183A84">
                          <w:rPr>
                            <w:color w:val="5B2A86"/>
                          </w:rPr>
                          <w:t>Policy</w:t>
                        </w:r>
                        <w:proofErr w:type="spellEnd"/>
                        <w:proofErr w:type="gramEnd"/>
                      </w:p>
                      <w:p w14:paraId="7257B198" w14:textId="24679169" w:rsidR="004547D5" w:rsidRDefault="004547D5" w:rsidP="004547D5">
                        <w:pPr>
                          <w:pStyle w:val="BodyText"/>
                          <w:spacing w:before="60"/>
                          <w:ind w:left="100"/>
                          <w:rPr>
                            <w:rFonts w:ascii="Arial"/>
                          </w:rPr>
                        </w:pPr>
                        <w:r w:rsidRPr="00D544BF">
                          <w:rPr>
                            <w:color w:val="5B2A86"/>
                          </w:rPr>
                          <w:t>Policy</w:t>
                        </w:r>
                        <w:r w:rsidRPr="00D544BF">
                          <w:rPr>
                            <w:color w:val="5B2A86"/>
                            <w:spacing w:val="-11"/>
                          </w:rPr>
                          <w:t xml:space="preserve"> </w:t>
                        </w:r>
                        <w:r w:rsidRPr="00D544BF">
                          <w:rPr>
                            <w:color w:val="5B2A86"/>
                          </w:rPr>
                          <w:t>Owner:</w:t>
                        </w:r>
                        <w:r w:rsidRPr="00D544BF">
                          <w:rPr>
                            <w:color w:val="5B2A86"/>
                            <w:spacing w:val="-4"/>
                          </w:rPr>
                          <w:t xml:space="preserve"> </w:t>
                        </w:r>
                        <w:r w:rsidR="0040391A">
                          <w:rPr>
                            <w:rFonts w:ascii="Arial"/>
                            <w:color w:val="231F20"/>
                          </w:rPr>
                          <w:t>Headteache</w:t>
                        </w:r>
                        <w:r w:rsidR="00E25ED0">
                          <w:rPr>
                            <w:rFonts w:ascii="Arial"/>
                            <w:color w:val="231F20"/>
                          </w:rPr>
                          <w:t>r</w:t>
                        </w:r>
                      </w:p>
                      <w:p w14:paraId="2945177F" w14:textId="5645AF39" w:rsidR="004547D5" w:rsidRDefault="004547D5" w:rsidP="004547D5">
                        <w:pPr>
                          <w:pStyle w:val="BodyText"/>
                          <w:spacing w:before="59"/>
                          <w:ind w:left="100"/>
                          <w:rPr>
                            <w:rFonts w:ascii="Arial"/>
                          </w:rPr>
                        </w:pPr>
                        <w:r w:rsidRPr="00D544BF">
                          <w:rPr>
                            <w:color w:val="5B2A86"/>
                          </w:rPr>
                          <w:t>Date</w:t>
                        </w:r>
                        <w:r w:rsidRPr="00D544BF">
                          <w:rPr>
                            <w:color w:val="5B2A86"/>
                            <w:spacing w:val="-8"/>
                          </w:rPr>
                          <w:t xml:space="preserve"> </w:t>
                        </w:r>
                        <w:r w:rsidRPr="00D544BF">
                          <w:rPr>
                            <w:color w:val="5B2A86"/>
                          </w:rPr>
                          <w:t>First</w:t>
                        </w:r>
                        <w:r w:rsidRPr="00D544BF">
                          <w:rPr>
                            <w:color w:val="5B2A86"/>
                            <w:spacing w:val="-7"/>
                          </w:rPr>
                          <w:t xml:space="preserve"> </w:t>
                        </w:r>
                        <w:r w:rsidRPr="00D544BF">
                          <w:rPr>
                            <w:color w:val="5B2A86"/>
                          </w:rPr>
                          <w:t>Issued:</w:t>
                        </w:r>
                        <w:r w:rsidRPr="00D544BF">
                          <w:rPr>
                            <w:color w:val="5B2A86"/>
                            <w:spacing w:val="-9"/>
                          </w:rPr>
                          <w:t xml:space="preserve"> </w:t>
                        </w:r>
                        <w:r>
                          <w:rPr>
                            <w:rFonts w:ascii="Arial"/>
                            <w:color w:val="231F20"/>
                          </w:rPr>
                          <w:t>September</w:t>
                        </w:r>
                        <w:r>
                          <w:rPr>
                            <w:rFonts w:ascii="Arial"/>
                            <w:color w:val="231F20"/>
                            <w:spacing w:val="2"/>
                          </w:rPr>
                          <w:t xml:space="preserve"> </w:t>
                        </w:r>
                        <w:r>
                          <w:rPr>
                            <w:rFonts w:ascii="Arial"/>
                            <w:color w:val="231F20"/>
                          </w:rPr>
                          <w:t>202</w:t>
                        </w:r>
                        <w:r w:rsidR="002226C9">
                          <w:rPr>
                            <w:rFonts w:ascii="Arial"/>
                            <w:color w:val="231F20"/>
                          </w:rPr>
                          <w:t>3</w:t>
                        </w:r>
                      </w:p>
                      <w:p w14:paraId="24E9BA43" w14:textId="5AA31F9A" w:rsidR="004547D5" w:rsidRPr="002515AB" w:rsidRDefault="004547D5" w:rsidP="004547D5">
                        <w:pPr>
                          <w:pStyle w:val="BodyText"/>
                          <w:rPr>
                            <w:rFonts w:ascii="Arial Black"/>
                            <w:sz w:val="20"/>
                          </w:rPr>
                        </w:pPr>
                        <w:r>
                          <w:br w:type="column"/>
                        </w:r>
                      </w:p>
                    </w:txbxContent>
                  </v:textbox>
                </v:shape>
                <v:shape id="Text Box 6" o:spid="_x0000_s1029" type="#_x0000_t202" style="position:absolute;left:30353;width:25146;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4D48A0A" w14:textId="5EC2665E" w:rsidR="004547D5" w:rsidRDefault="004547D5" w:rsidP="004547D5">
                        <w:pPr>
                          <w:pStyle w:val="BodyText"/>
                          <w:spacing w:before="99"/>
                          <w:ind w:left="100"/>
                          <w:rPr>
                            <w:rFonts w:ascii="Arial"/>
                          </w:rPr>
                        </w:pPr>
                        <w:r w:rsidRPr="00D544BF">
                          <w:rPr>
                            <w:color w:val="5B2A86"/>
                          </w:rPr>
                          <w:t>Version</w:t>
                        </w:r>
                        <w:r w:rsidRPr="00D544BF">
                          <w:rPr>
                            <w:color w:val="5B2A86"/>
                            <w:spacing w:val="-10"/>
                          </w:rPr>
                          <w:t xml:space="preserve"> </w:t>
                        </w:r>
                        <w:r w:rsidRPr="00D544BF">
                          <w:rPr>
                            <w:color w:val="5B2A86"/>
                          </w:rPr>
                          <w:t>Number:</w:t>
                        </w:r>
                        <w:r w:rsidRPr="00D544BF">
                          <w:rPr>
                            <w:color w:val="5B2A86"/>
                            <w:spacing w:val="-7"/>
                          </w:rPr>
                          <w:t xml:space="preserve"> </w:t>
                        </w:r>
                        <w:r w:rsidR="0040391A">
                          <w:rPr>
                            <w:color w:val="5B2A86"/>
                            <w:spacing w:val="-7"/>
                          </w:rPr>
                          <w:t>2.</w:t>
                        </w:r>
                        <w:r w:rsidR="002226C9">
                          <w:rPr>
                            <w:color w:val="5B2A86"/>
                            <w:spacing w:val="-7"/>
                          </w:rPr>
                          <w:t>3</w:t>
                        </w:r>
                      </w:p>
                      <w:p w14:paraId="38C05F00" w14:textId="7CA7635F" w:rsidR="004547D5" w:rsidRDefault="004547D5" w:rsidP="004547D5">
                        <w:pPr>
                          <w:pStyle w:val="BodyText"/>
                          <w:spacing w:before="60"/>
                          <w:ind w:left="100"/>
                          <w:rPr>
                            <w:rFonts w:ascii="Arial"/>
                          </w:rPr>
                        </w:pPr>
                        <w:r w:rsidRPr="00D544BF">
                          <w:rPr>
                            <w:color w:val="5B2A86"/>
                          </w:rPr>
                          <w:t>Last</w:t>
                        </w:r>
                        <w:r w:rsidRPr="00D544BF">
                          <w:rPr>
                            <w:color w:val="5B2A86"/>
                            <w:spacing w:val="-6"/>
                          </w:rPr>
                          <w:t xml:space="preserve"> </w:t>
                        </w:r>
                        <w:r w:rsidRPr="00D544BF">
                          <w:rPr>
                            <w:color w:val="5B2A86"/>
                          </w:rPr>
                          <w:t>Review</w:t>
                        </w:r>
                        <w:r w:rsidRPr="00D544BF">
                          <w:rPr>
                            <w:color w:val="5B2A86"/>
                            <w:spacing w:val="-11"/>
                          </w:rPr>
                          <w:t xml:space="preserve"> </w:t>
                        </w:r>
                        <w:r w:rsidRPr="00D544BF">
                          <w:rPr>
                            <w:color w:val="5B2A86"/>
                          </w:rPr>
                          <w:t>Date:</w:t>
                        </w:r>
                        <w:r w:rsidRPr="00D544BF">
                          <w:rPr>
                            <w:color w:val="5B2A86"/>
                            <w:spacing w:val="-3"/>
                          </w:rPr>
                          <w:t xml:space="preserve"> </w:t>
                        </w:r>
                        <w:r>
                          <w:rPr>
                            <w:rFonts w:ascii="Arial"/>
                            <w:color w:val="231F20"/>
                          </w:rPr>
                          <w:t>September</w:t>
                        </w:r>
                        <w:r>
                          <w:rPr>
                            <w:rFonts w:ascii="Arial"/>
                            <w:color w:val="231F20"/>
                            <w:spacing w:val="3"/>
                          </w:rPr>
                          <w:t xml:space="preserve"> </w:t>
                        </w:r>
                        <w:r>
                          <w:rPr>
                            <w:rFonts w:ascii="Arial"/>
                            <w:color w:val="231F20"/>
                          </w:rPr>
                          <w:t>202</w:t>
                        </w:r>
                        <w:r w:rsidR="0040391A">
                          <w:rPr>
                            <w:rFonts w:ascii="Arial"/>
                            <w:color w:val="231F20"/>
                          </w:rPr>
                          <w:t>4</w:t>
                        </w:r>
                      </w:p>
                      <w:p w14:paraId="24965170" w14:textId="0035171D" w:rsidR="004547D5" w:rsidRDefault="004547D5" w:rsidP="004547D5">
                        <w:pPr>
                          <w:pStyle w:val="BodyText"/>
                          <w:spacing w:before="60"/>
                          <w:ind w:left="100"/>
                          <w:rPr>
                            <w:rFonts w:ascii="Arial"/>
                            <w:color w:val="231F20"/>
                          </w:rPr>
                        </w:pPr>
                        <w:r w:rsidRPr="00D544BF">
                          <w:rPr>
                            <w:color w:val="5B2A86"/>
                          </w:rPr>
                          <w:t>Next</w:t>
                        </w:r>
                        <w:r w:rsidRPr="00D544BF">
                          <w:rPr>
                            <w:color w:val="5B2A86"/>
                            <w:spacing w:val="-4"/>
                          </w:rPr>
                          <w:t xml:space="preserve"> </w:t>
                        </w:r>
                        <w:r w:rsidRPr="00D544BF">
                          <w:rPr>
                            <w:color w:val="5B2A86"/>
                          </w:rPr>
                          <w:t>Review</w:t>
                        </w:r>
                        <w:r w:rsidRPr="00D544BF">
                          <w:rPr>
                            <w:color w:val="5B2A86"/>
                            <w:spacing w:val="-9"/>
                          </w:rPr>
                          <w:t xml:space="preserve"> </w:t>
                        </w:r>
                        <w:r w:rsidRPr="00D544BF">
                          <w:rPr>
                            <w:color w:val="5B2A86"/>
                          </w:rPr>
                          <w:t>Date:</w:t>
                        </w:r>
                        <w:r w:rsidRPr="00D544BF">
                          <w:rPr>
                            <w:color w:val="5B2A86"/>
                            <w:spacing w:val="-15"/>
                          </w:rPr>
                          <w:t xml:space="preserve"> </w:t>
                        </w:r>
                        <w:r>
                          <w:rPr>
                            <w:rFonts w:ascii="Arial"/>
                            <w:color w:val="231F20"/>
                          </w:rPr>
                          <w:t>Annua</w:t>
                        </w:r>
                        <w:r w:rsidR="0040391A">
                          <w:rPr>
                            <w:rFonts w:ascii="Arial"/>
                            <w:color w:val="231F20"/>
                          </w:rPr>
                          <w:t>l</w:t>
                        </w:r>
                        <w:r>
                          <w:rPr>
                            <w:rFonts w:ascii="Arial"/>
                            <w:color w:val="231F20"/>
                          </w:rPr>
                          <w:t>ly</w:t>
                        </w:r>
                      </w:p>
                      <w:p w14:paraId="0FC46990" w14:textId="6682DEE5" w:rsidR="00A76978" w:rsidRPr="0040391A" w:rsidRDefault="00A76978" w:rsidP="004547D5">
                        <w:pPr>
                          <w:pStyle w:val="BodyText"/>
                          <w:spacing w:before="60"/>
                          <w:ind w:left="100"/>
                          <w:rPr>
                            <w:rFonts w:ascii="Arial"/>
                            <w:lang w:val="en-GB"/>
                          </w:rPr>
                        </w:pPr>
                        <w:r>
                          <w:rPr>
                            <w:color w:val="5B2A86"/>
                          </w:rPr>
                          <w:t>Signed:</w:t>
                        </w:r>
                        <w:r w:rsidRPr="00A76978">
                          <w:rPr>
                            <w:rFonts w:ascii="Arial" w:eastAsia="Calibri" w:hAnsi="Arial" w:cs="Arial"/>
                            <w:b/>
                            <w:noProof/>
                            <w:sz w:val="40"/>
                            <w:szCs w:val="40"/>
                            <w:lang w:eastAsia="en-GB"/>
                          </w:rPr>
                          <w:t xml:space="preserve"> </w:t>
                        </w:r>
                        <w:r>
                          <w:rPr>
                            <w:rFonts w:ascii="Arial" w:eastAsia="Calibri" w:hAnsi="Arial" w:cs="Arial"/>
                            <w:b/>
                            <w:noProof/>
                            <w:sz w:val="40"/>
                            <w:szCs w:val="40"/>
                            <w:lang w:eastAsia="en-GB"/>
                          </w:rPr>
                          <w:drawing>
                            <wp:inline distT="0" distB="0" distL="0" distR="0" wp14:anchorId="64570202" wp14:editId="2585172C">
                              <wp:extent cx="706886" cy="231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37655" cy="241718"/>
                                      </a:xfrm>
                                      <a:prstGeom prst="rect">
                                        <a:avLst/>
                                      </a:prstGeom>
                                      <a:noFill/>
                                      <a:ln>
                                        <a:noFill/>
                                      </a:ln>
                                    </pic:spPr>
                                  </pic:pic>
                                </a:graphicData>
                              </a:graphic>
                            </wp:inline>
                          </w:drawing>
                        </w:r>
                      </w:p>
                    </w:txbxContent>
                  </v:textbox>
                </v:shape>
                <w10:wrap anchory="page"/>
                <w10:anchorlock/>
              </v:group>
            </w:pict>
          </mc:Fallback>
        </mc:AlternateContent>
      </w:r>
      <w:r w:rsidR="002049F5" w:rsidRPr="00ED5C7F">
        <w:rPr>
          <w:rFonts w:ascii="Arial" w:hAnsi="Arial" w:cs="Arial"/>
        </w:rPr>
        <w:br w:type="column"/>
      </w:r>
      <w:r w:rsidR="00D544BF">
        <w:rPr>
          <w:rFonts w:ascii="Arial" w:hAnsi="Arial" w:cs="Arial"/>
          <w:noProof/>
          <w:sz w:val="20"/>
          <w:lang w:val="en-GB" w:eastAsia="en-GB"/>
        </w:rPr>
        <w:lastRenderedPageBreak/>
        <w:drawing>
          <wp:anchor distT="0" distB="0" distL="114300" distR="114300" simplePos="0" relativeHeight="487600128" behindDoc="1" locked="0" layoutInCell="1" allowOverlap="1" wp14:anchorId="5D9FE59B" wp14:editId="2029492B">
            <wp:simplePos x="0" y="0"/>
            <wp:positionH relativeFrom="page">
              <wp:align>right</wp:align>
            </wp:positionH>
            <wp:positionV relativeFrom="paragraph">
              <wp:posOffset>-1211518</wp:posOffset>
            </wp:positionV>
            <wp:extent cx="7604760" cy="10748583"/>
            <wp:effectExtent l="0" t="0" r="0" b="0"/>
            <wp:wrapNone/>
            <wp:docPr id="12" name="Picture 1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7604760" cy="10748583"/>
                    </a:xfrm>
                    <a:prstGeom prst="rect">
                      <a:avLst/>
                    </a:prstGeom>
                  </pic:spPr>
                </pic:pic>
              </a:graphicData>
            </a:graphic>
            <wp14:sizeRelH relativeFrom="page">
              <wp14:pctWidth>0</wp14:pctWidth>
            </wp14:sizeRelH>
            <wp14:sizeRelV relativeFrom="page">
              <wp14:pctHeight>0</wp14:pctHeight>
            </wp14:sizeRelV>
          </wp:anchor>
        </w:drawing>
      </w:r>
    </w:p>
    <w:p w14:paraId="0BF94247" w14:textId="7D266DB0" w:rsidR="005704FD" w:rsidRPr="00ED5C7F" w:rsidRDefault="005704FD" w:rsidP="00ED5C7F">
      <w:pPr>
        <w:pStyle w:val="BodyText"/>
        <w:rPr>
          <w:rFonts w:ascii="Arial" w:hAnsi="Arial" w:cs="Arial"/>
          <w:sz w:val="20"/>
        </w:rPr>
      </w:pPr>
    </w:p>
    <w:p w14:paraId="74705E27" w14:textId="4F3D632C" w:rsidR="005704FD" w:rsidRPr="00ED5C7F" w:rsidRDefault="005704FD" w:rsidP="00ED5C7F">
      <w:pPr>
        <w:pStyle w:val="BodyText"/>
        <w:rPr>
          <w:rFonts w:ascii="Arial" w:hAnsi="Arial" w:cs="Arial"/>
          <w:sz w:val="20"/>
        </w:rPr>
      </w:pPr>
    </w:p>
    <w:p w14:paraId="15D8FF7F" w14:textId="26DFA910" w:rsidR="005704FD" w:rsidRPr="00ED5C7F" w:rsidRDefault="005704FD" w:rsidP="00ED5C7F">
      <w:pPr>
        <w:pStyle w:val="BodyText"/>
        <w:rPr>
          <w:rFonts w:ascii="Arial" w:hAnsi="Arial" w:cs="Arial"/>
          <w:sz w:val="20"/>
        </w:rPr>
      </w:pPr>
    </w:p>
    <w:p w14:paraId="40CE7265" w14:textId="3134F34D" w:rsidR="005704FD" w:rsidRPr="00ED5C7F" w:rsidRDefault="005704FD" w:rsidP="00ED5C7F">
      <w:pPr>
        <w:pStyle w:val="BodyText"/>
        <w:rPr>
          <w:rFonts w:ascii="Arial" w:hAnsi="Arial" w:cs="Arial"/>
          <w:sz w:val="20"/>
        </w:rPr>
      </w:pPr>
    </w:p>
    <w:p w14:paraId="4B075C91" w14:textId="504D4931" w:rsidR="005704FD" w:rsidRPr="00ED5C7F" w:rsidRDefault="005704FD" w:rsidP="00ED5C7F">
      <w:pPr>
        <w:pStyle w:val="BodyText"/>
        <w:rPr>
          <w:rFonts w:ascii="Arial" w:hAnsi="Arial" w:cs="Arial"/>
          <w:sz w:val="20"/>
        </w:rPr>
      </w:pPr>
    </w:p>
    <w:p w14:paraId="7476F247" w14:textId="00F3EF72" w:rsidR="005704FD" w:rsidRPr="00ED5C7F" w:rsidRDefault="005704FD" w:rsidP="00ED5C7F">
      <w:pPr>
        <w:pStyle w:val="BodyText"/>
        <w:rPr>
          <w:rFonts w:ascii="Arial" w:hAnsi="Arial" w:cs="Arial"/>
          <w:sz w:val="20"/>
        </w:rPr>
      </w:pPr>
    </w:p>
    <w:p w14:paraId="12397233" w14:textId="6FD7AF1E" w:rsidR="005704FD" w:rsidRPr="00ED5C7F" w:rsidRDefault="005704FD" w:rsidP="00ED5C7F">
      <w:pPr>
        <w:pStyle w:val="BodyText"/>
        <w:rPr>
          <w:rFonts w:ascii="Arial" w:hAnsi="Arial" w:cs="Arial"/>
          <w:sz w:val="20"/>
        </w:rPr>
      </w:pPr>
    </w:p>
    <w:p w14:paraId="40DED14A" w14:textId="5CDB0FDB" w:rsidR="005704FD" w:rsidRPr="00ED5C7F" w:rsidRDefault="005704FD" w:rsidP="00ED5C7F">
      <w:pPr>
        <w:pStyle w:val="BodyText"/>
        <w:rPr>
          <w:rFonts w:ascii="Arial" w:hAnsi="Arial" w:cs="Arial"/>
          <w:sz w:val="20"/>
        </w:rPr>
      </w:pPr>
    </w:p>
    <w:p w14:paraId="3F0FD7A7" w14:textId="2CE7C646" w:rsidR="005704FD" w:rsidRPr="00ED5C7F" w:rsidRDefault="005704FD" w:rsidP="00ED5C7F">
      <w:pPr>
        <w:pStyle w:val="BodyText"/>
        <w:rPr>
          <w:rFonts w:ascii="Arial" w:hAnsi="Arial" w:cs="Arial"/>
          <w:sz w:val="20"/>
        </w:rPr>
      </w:pPr>
    </w:p>
    <w:p w14:paraId="5DD0FE5A" w14:textId="5C11B7D3" w:rsidR="005704FD" w:rsidRPr="00ED5C7F" w:rsidRDefault="005704FD" w:rsidP="00ED5C7F">
      <w:pPr>
        <w:pStyle w:val="BodyText"/>
        <w:rPr>
          <w:rFonts w:ascii="Arial" w:hAnsi="Arial" w:cs="Arial"/>
          <w:sz w:val="20"/>
        </w:rPr>
      </w:pPr>
    </w:p>
    <w:p w14:paraId="35BAB6FC" w14:textId="79D206EB" w:rsidR="005704FD" w:rsidRPr="00ED5C7F" w:rsidRDefault="005704FD" w:rsidP="00ED5C7F">
      <w:pPr>
        <w:pStyle w:val="BodyText"/>
        <w:rPr>
          <w:rFonts w:ascii="Arial" w:hAnsi="Arial" w:cs="Arial"/>
          <w:sz w:val="20"/>
        </w:rPr>
      </w:pPr>
    </w:p>
    <w:p w14:paraId="570AB7CA" w14:textId="14249252" w:rsidR="005704FD" w:rsidRPr="00ED5C7F" w:rsidRDefault="005704FD" w:rsidP="00ED5C7F">
      <w:pPr>
        <w:pStyle w:val="BodyText"/>
        <w:rPr>
          <w:rFonts w:ascii="Arial" w:hAnsi="Arial" w:cs="Arial"/>
          <w:sz w:val="20"/>
        </w:rPr>
      </w:pPr>
    </w:p>
    <w:p w14:paraId="51399CD8" w14:textId="7DE0131F" w:rsidR="005704FD" w:rsidRPr="00ED5C7F" w:rsidRDefault="005704FD" w:rsidP="00ED5C7F">
      <w:pPr>
        <w:pStyle w:val="BodyText"/>
        <w:rPr>
          <w:rFonts w:ascii="Arial" w:hAnsi="Arial" w:cs="Arial"/>
          <w:sz w:val="20"/>
        </w:rPr>
      </w:pPr>
    </w:p>
    <w:p w14:paraId="2A42E9DB" w14:textId="420169CD" w:rsidR="005704FD" w:rsidRPr="00ED5C7F" w:rsidRDefault="005704FD" w:rsidP="00ED5C7F">
      <w:pPr>
        <w:pStyle w:val="BodyText"/>
        <w:rPr>
          <w:rFonts w:ascii="Arial" w:hAnsi="Arial" w:cs="Arial"/>
          <w:sz w:val="20"/>
        </w:rPr>
      </w:pPr>
    </w:p>
    <w:p w14:paraId="641232CD" w14:textId="12BE3FD2" w:rsidR="005704FD" w:rsidRPr="00ED5C7F" w:rsidRDefault="005704FD" w:rsidP="00ED5C7F">
      <w:pPr>
        <w:pStyle w:val="BodyText"/>
        <w:rPr>
          <w:rFonts w:ascii="Arial" w:hAnsi="Arial" w:cs="Arial"/>
          <w:sz w:val="20"/>
        </w:rPr>
      </w:pPr>
    </w:p>
    <w:p w14:paraId="2933BDD0" w14:textId="727A0624" w:rsidR="005704FD" w:rsidRPr="00ED5C7F" w:rsidRDefault="005704FD" w:rsidP="00ED5C7F">
      <w:pPr>
        <w:pStyle w:val="BodyText"/>
        <w:rPr>
          <w:rFonts w:ascii="Arial" w:hAnsi="Arial" w:cs="Arial"/>
          <w:sz w:val="20"/>
        </w:rPr>
      </w:pPr>
    </w:p>
    <w:p w14:paraId="41059826" w14:textId="77777777" w:rsidR="005704FD" w:rsidRPr="00ED5C7F" w:rsidRDefault="005704FD" w:rsidP="00ED5C7F">
      <w:pPr>
        <w:pStyle w:val="BodyText"/>
        <w:rPr>
          <w:rFonts w:ascii="Arial" w:hAnsi="Arial" w:cs="Arial"/>
          <w:sz w:val="20"/>
        </w:rPr>
      </w:pPr>
    </w:p>
    <w:p w14:paraId="0EAABD81" w14:textId="77777777" w:rsidR="005704FD" w:rsidRPr="00ED5C7F" w:rsidRDefault="005704FD" w:rsidP="00ED5C7F">
      <w:pPr>
        <w:pStyle w:val="BodyText"/>
        <w:rPr>
          <w:rFonts w:ascii="Arial" w:hAnsi="Arial" w:cs="Arial"/>
          <w:sz w:val="20"/>
        </w:rPr>
      </w:pPr>
    </w:p>
    <w:p w14:paraId="4734AD38" w14:textId="77777777" w:rsidR="005704FD" w:rsidRPr="00ED5C7F" w:rsidRDefault="005704FD" w:rsidP="00ED5C7F">
      <w:pPr>
        <w:pStyle w:val="BodyText"/>
        <w:rPr>
          <w:rFonts w:ascii="Arial" w:hAnsi="Arial" w:cs="Arial"/>
          <w:sz w:val="20"/>
        </w:rPr>
      </w:pPr>
    </w:p>
    <w:p w14:paraId="4AE60F64" w14:textId="77777777" w:rsidR="005704FD" w:rsidRPr="00ED5C7F" w:rsidRDefault="005704FD" w:rsidP="00ED5C7F">
      <w:pPr>
        <w:pStyle w:val="BodyText"/>
        <w:rPr>
          <w:rFonts w:ascii="Arial" w:hAnsi="Arial" w:cs="Arial"/>
          <w:sz w:val="20"/>
        </w:rPr>
      </w:pPr>
    </w:p>
    <w:p w14:paraId="76E94531" w14:textId="77777777" w:rsidR="005704FD" w:rsidRPr="00ED5C7F" w:rsidRDefault="005704FD" w:rsidP="00ED5C7F">
      <w:pPr>
        <w:pStyle w:val="BodyText"/>
        <w:rPr>
          <w:rFonts w:ascii="Arial" w:hAnsi="Arial" w:cs="Arial"/>
          <w:sz w:val="20"/>
        </w:rPr>
      </w:pPr>
    </w:p>
    <w:p w14:paraId="6E106F25" w14:textId="77777777" w:rsidR="005704FD" w:rsidRPr="00ED5C7F" w:rsidRDefault="005704FD" w:rsidP="00ED5C7F">
      <w:pPr>
        <w:pStyle w:val="BodyText"/>
        <w:rPr>
          <w:rFonts w:ascii="Arial" w:hAnsi="Arial" w:cs="Arial"/>
          <w:sz w:val="20"/>
        </w:rPr>
      </w:pPr>
    </w:p>
    <w:p w14:paraId="0784D282" w14:textId="77777777" w:rsidR="005704FD" w:rsidRPr="00ED5C7F" w:rsidRDefault="005704FD" w:rsidP="00ED5C7F">
      <w:pPr>
        <w:pStyle w:val="BodyText"/>
        <w:rPr>
          <w:rFonts w:ascii="Arial" w:hAnsi="Arial" w:cs="Arial"/>
          <w:sz w:val="20"/>
        </w:rPr>
      </w:pPr>
    </w:p>
    <w:p w14:paraId="0D8C86A4" w14:textId="77777777" w:rsidR="005704FD" w:rsidRPr="00ED5C7F" w:rsidRDefault="005704FD" w:rsidP="00ED5C7F">
      <w:pPr>
        <w:pStyle w:val="BodyText"/>
        <w:rPr>
          <w:rFonts w:ascii="Arial" w:hAnsi="Arial" w:cs="Arial"/>
          <w:sz w:val="20"/>
        </w:rPr>
      </w:pPr>
    </w:p>
    <w:p w14:paraId="63160B02" w14:textId="77777777" w:rsidR="005704FD" w:rsidRPr="00ED5C7F" w:rsidRDefault="005704FD" w:rsidP="00ED5C7F">
      <w:pPr>
        <w:pStyle w:val="BodyText"/>
        <w:rPr>
          <w:rFonts w:ascii="Arial" w:hAnsi="Arial" w:cs="Arial"/>
          <w:sz w:val="20"/>
        </w:rPr>
      </w:pPr>
    </w:p>
    <w:p w14:paraId="5FB125DD" w14:textId="54028BEE" w:rsidR="005704FD" w:rsidRPr="00ED5C7F" w:rsidRDefault="005704FD" w:rsidP="00ED5C7F">
      <w:pPr>
        <w:pStyle w:val="BodyText"/>
        <w:rPr>
          <w:rFonts w:ascii="Arial" w:hAnsi="Arial" w:cs="Arial"/>
          <w:sz w:val="20"/>
        </w:rPr>
      </w:pPr>
    </w:p>
    <w:p w14:paraId="2A067CD5" w14:textId="47493E2F" w:rsidR="005704FD" w:rsidRPr="00ED5C7F" w:rsidRDefault="005704FD" w:rsidP="00ED5C7F">
      <w:pPr>
        <w:pStyle w:val="BodyText"/>
        <w:rPr>
          <w:rFonts w:ascii="Arial" w:hAnsi="Arial" w:cs="Arial"/>
          <w:sz w:val="20"/>
        </w:rPr>
      </w:pPr>
    </w:p>
    <w:p w14:paraId="55EFC048" w14:textId="21E75710" w:rsidR="005704FD" w:rsidRPr="00ED5C7F" w:rsidRDefault="005704FD" w:rsidP="00ED5C7F">
      <w:pPr>
        <w:pStyle w:val="BodyText"/>
        <w:rPr>
          <w:rFonts w:ascii="Arial" w:hAnsi="Arial" w:cs="Arial"/>
          <w:sz w:val="20"/>
        </w:rPr>
      </w:pPr>
    </w:p>
    <w:p w14:paraId="69B0803E" w14:textId="6DCBDCB0" w:rsidR="005704FD" w:rsidRPr="00ED5C7F" w:rsidRDefault="005704FD" w:rsidP="00ED5C7F">
      <w:pPr>
        <w:pStyle w:val="BodyText"/>
        <w:rPr>
          <w:rFonts w:ascii="Arial" w:hAnsi="Arial" w:cs="Arial"/>
          <w:sz w:val="20"/>
        </w:rPr>
      </w:pPr>
    </w:p>
    <w:p w14:paraId="3334AE8E" w14:textId="671D4C95" w:rsidR="005704FD" w:rsidRPr="00ED5C7F" w:rsidRDefault="005704FD" w:rsidP="00ED5C7F">
      <w:pPr>
        <w:pStyle w:val="BodyText"/>
        <w:rPr>
          <w:rFonts w:ascii="Arial" w:hAnsi="Arial" w:cs="Arial"/>
          <w:sz w:val="20"/>
        </w:rPr>
      </w:pPr>
    </w:p>
    <w:p w14:paraId="071943DF" w14:textId="21602EEA" w:rsidR="005704FD" w:rsidRPr="00ED5C7F" w:rsidRDefault="005704FD" w:rsidP="00ED5C7F">
      <w:pPr>
        <w:pStyle w:val="BodyText"/>
        <w:rPr>
          <w:rFonts w:ascii="Arial" w:hAnsi="Arial" w:cs="Arial"/>
          <w:sz w:val="20"/>
        </w:rPr>
      </w:pPr>
    </w:p>
    <w:p w14:paraId="6F4D8405" w14:textId="27365DDA" w:rsidR="005704FD" w:rsidRPr="00ED5C7F" w:rsidRDefault="00AC619B" w:rsidP="00ED5C7F">
      <w:pPr>
        <w:pStyle w:val="BodyText"/>
        <w:rPr>
          <w:rFonts w:ascii="Arial" w:hAnsi="Arial" w:cs="Arial"/>
          <w:sz w:val="20"/>
        </w:rPr>
      </w:pPr>
      <w:r w:rsidRPr="00AC619B">
        <w:rPr>
          <w:rFonts w:ascii="Arial" w:hAnsi="Arial" w:cs="Arial"/>
          <w:noProof/>
          <w:sz w:val="20"/>
          <w:lang w:val="en-GB" w:eastAsia="en-GB"/>
        </w:rPr>
        <mc:AlternateContent>
          <mc:Choice Requires="wps">
            <w:drawing>
              <wp:anchor distT="0" distB="0" distL="114300" distR="114300" simplePos="0" relativeHeight="487602176" behindDoc="0" locked="1" layoutInCell="1" allowOverlap="1" wp14:anchorId="29ADC5B4" wp14:editId="1A434733">
                <wp:simplePos x="0" y="0"/>
                <wp:positionH relativeFrom="column">
                  <wp:posOffset>-381000</wp:posOffset>
                </wp:positionH>
                <wp:positionV relativeFrom="paragraph">
                  <wp:posOffset>139700</wp:posOffset>
                </wp:positionV>
                <wp:extent cx="7556400" cy="1144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556400" cy="1144800"/>
                        </a:xfrm>
                        <a:prstGeom prst="rect">
                          <a:avLst/>
                        </a:prstGeom>
                        <a:noFill/>
                        <a:ln w="6350">
                          <a:noFill/>
                        </a:ln>
                      </wps:spPr>
                      <wps:txbx>
                        <w:txbxContent>
                          <w:p w14:paraId="55862EE6" w14:textId="77777777" w:rsidR="00AC619B" w:rsidRPr="00E46609" w:rsidRDefault="00AC619B" w:rsidP="00AC619B">
                            <w:pPr>
                              <w:spacing w:before="100" w:line="285" w:lineRule="auto"/>
                              <w:ind w:left="-140" w:right="-146"/>
                              <w:jc w:val="center"/>
                              <w:rPr>
                                <w:rFonts w:ascii="WORK SANS BOLD ROMAN" w:hAnsi="WORK SANS BOLD ROMAN" w:cs="Arial"/>
                                <w:b/>
                                <w:bCs/>
                                <w:sz w:val="24"/>
                                <w:szCs w:val="24"/>
                              </w:rPr>
                            </w:pPr>
                            <w:r w:rsidRPr="00E46609">
                              <w:rPr>
                                <w:rFonts w:ascii="WORK SANS BOLD ROMAN" w:hAnsi="WORK SANS BOLD ROMAN" w:cs="Arial"/>
                                <w:b/>
                                <w:bCs/>
                                <w:color w:val="FFFFFF"/>
                                <w:sz w:val="24"/>
                                <w:szCs w:val="24"/>
                              </w:rPr>
                              <w:t>We are part of the Outcomes First Group</w:t>
                            </w:r>
                            <w:r>
                              <w:rPr>
                                <w:rFonts w:ascii="WORK SANS BOLD ROMAN" w:hAnsi="WORK SANS BOLD ROMAN" w:cs="Arial"/>
                                <w:b/>
                                <w:bCs/>
                                <w:color w:val="FFFFFF"/>
                                <w:sz w:val="24"/>
                                <w:szCs w:val="24"/>
                              </w:rPr>
                              <w:t xml:space="preserve"> </w:t>
                            </w:r>
                            <w:r w:rsidRPr="00E46609">
                              <w:rPr>
                                <w:rFonts w:ascii="WORK SANS BOLD ROMAN" w:hAnsi="WORK SANS BOLD ROMAN" w:cs="Arial"/>
                                <w:b/>
                                <w:bCs/>
                                <w:color w:val="FFFFFF"/>
                                <w:sz w:val="24"/>
                                <w:szCs w:val="24"/>
                              </w:rPr>
                              <w:t xml:space="preserve">Family, by working </w:t>
                            </w:r>
                            <w:r>
                              <w:rPr>
                                <w:rFonts w:ascii="WORK SANS BOLD ROMAN" w:hAnsi="WORK SANS BOLD ROMAN" w:cs="Arial"/>
                                <w:b/>
                                <w:bCs/>
                                <w:color w:val="FFFFFF"/>
                                <w:sz w:val="24"/>
                                <w:szCs w:val="24"/>
                              </w:rPr>
                              <w:br/>
                            </w:r>
                            <w:r w:rsidRPr="00E46609">
                              <w:rPr>
                                <w:rFonts w:ascii="WORK SANS BOLD ROMAN" w:hAnsi="WORK SANS BOLD ROMAN" w:cs="Arial"/>
                                <w:b/>
                                <w:bCs/>
                                <w:color w:val="FFFFFF"/>
                                <w:sz w:val="24"/>
                                <w:szCs w:val="24"/>
                              </w:rPr>
                              <w:t xml:space="preserve">together we will build incredible futures by empowering </w:t>
                            </w:r>
                            <w:r>
                              <w:rPr>
                                <w:rFonts w:ascii="WORK SANS BOLD ROMAN" w:hAnsi="WORK SANS BOLD ROMAN" w:cs="Arial"/>
                                <w:b/>
                                <w:bCs/>
                                <w:color w:val="FFFFFF"/>
                                <w:sz w:val="24"/>
                                <w:szCs w:val="24"/>
                              </w:rPr>
                              <w:br/>
                            </w:r>
                            <w:r w:rsidRPr="00E46609">
                              <w:rPr>
                                <w:rFonts w:ascii="WORK SANS BOLD ROMAN" w:hAnsi="WORK SANS BOLD ROMAN" w:cs="Arial"/>
                                <w:b/>
                                <w:bCs/>
                                <w:color w:val="FFFFFF"/>
                                <w:sz w:val="24"/>
                                <w:szCs w:val="24"/>
                              </w:rPr>
                              <w:t xml:space="preserve">vulnerable children, young people and adults in the UK to be </w:t>
                            </w:r>
                            <w:r>
                              <w:rPr>
                                <w:rFonts w:ascii="WORK SANS BOLD ROMAN" w:hAnsi="WORK SANS BOLD ROMAN" w:cs="Arial"/>
                                <w:b/>
                                <w:bCs/>
                                <w:color w:val="FFFFFF"/>
                                <w:sz w:val="24"/>
                                <w:szCs w:val="24"/>
                              </w:rPr>
                              <w:br/>
                            </w:r>
                            <w:r w:rsidRPr="00E46609">
                              <w:rPr>
                                <w:rFonts w:ascii="WORK SANS BOLD ROMAN" w:hAnsi="WORK SANS BOLD ROMAN" w:cs="Arial"/>
                                <w:b/>
                                <w:bCs/>
                                <w:color w:val="FFFFFF"/>
                                <w:sz w:val="24"/>
                                <w:szCs w:val="24"/>
                              </w:rPr>
                              <w:t>happy and make their way in the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DC5B4" id="Text Box 13" o:spid="_x0000_s1030" type="#_x0000_t202" style="position:absolute;margin-left:-30pt;margin-top:11pt;width:595pt;height:90.15pt;z-index:4876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" filled="f" stroked="f" strokeweight=".5pt">
                <v:textbox>
                  <w:txbxContent>
                    <w:p w14:paraId="55862EE6" w14:textId="77777777" w:rsidR="00AC619B" w:rsidRPr="00E46609" w:rsidRDefault="00AC619B" w:rsidP="00AC619B">
                      <w:pPr>
                        <w:spacing w:before="100" w:line="285" w:lineRule="auto"/>
                        <w:ind w:left="-140" w:right="-146"/>
                        <w:jc w:val="center"/>
                        <w:rPr>
                          <w:rFonts w:ascii="WORK SANS BOLD ROMAN" w:hAnsi="WORK SANS BOLD ROMAN" w:cs="Arial"/>
                          <w:b/>
                          <w:bCs/>
                          <w:sz w:val="24"/>
                          <w:szCs w:val="24"/>
                        </w:rPr>
                      </w:pPr>
                      <w:r w:rsidRPr="00E46609">
                        <w:rPr>
                          <w:rFonts w:ascii="WORK SANS BOLD ROMAN" w:hAnsi="WORK SANS BOLD ROMAN" w:cs="Arial"/>
                          <w:b/>
                          <w:bCs/>
                          <w:color w:val="FFFFFF"/>
                          <w:sz w:val="24"/>
                          <w:szCs w:val="24"/>
                        </w:rPr>
                        <w:t>We are part of the Outcomes First Group</w:t>
                      </w:r>
                      <w:r>
                        <w:rPr>
                          <w:rFonts w:ascii="WORK SANS BOLD ROMAN" w:hAnsi="WORK SANS BOLD ROMAN" w:cs="Arial"/>
                          <w:b/>
                          <w:bCs/>
                          <w:color w:val="FFFFFF"/>
                          <w:sz w:val="24"/>
                          <w:szCs w:val="24"/>
                        </w:rPr>
                        <w:t xml:space="preserve"> </w:t>
                      </w:r>
                      <w:r w:rsidRPr="00E46609">
                        <w:rPr>
                          <w:rFonts w:ascii="WORK SANS BOLD ROMAN" w:hAnsi="WORK SANS BOLD ROMAN" w:cs="Arial"/>
                          <w:b/>
                          <w:bCs/>
                          <w:color w:val="FFFFFF"/>
                          <w:sz w:val="24"/>
                          <w:szCs w:val="24"/>
                        </w:rPr>
                        <w:t xml:space="preserve">Family, by working </w:t>
                      </w:r>
                      <w:r>
                        <w:rPr>
                          <w:rFonts w:ascii="WORK SANS BOLD ROMAN" w:hAnsi="WORK SANS BOLD ROMAN" w:cs="Arial"/>
                          <w:b/>
                          <w:bCs/>
                          <w:color w:val="FFFFFF"/>
                          <w:sz w:val="24"/>
                          <w:szCs w:val="24"/>
                        </w:rPr>
                        <w:br/>
                      </w:r>
                      <w:r w:rsidRPr="00E46609">
                        <w:rPr>
                          <w:rFonts w:ascii="WORK SANS BOLD ROMAN" w:hAnsi="WORK SANS BOLD ROMAN" w:cs="Arial"/>
                          <w:b/>
                          <w:bCs/>
                          <w:color w:val="FFFFFF"/>
                          <w:sz w:val="24"/>
                          <w:szCs w:val="24"/>
                        </w:rPr>
                        <w:t xml:space="preserve">together we will build incredible futures by empowering </w:t>
                      </w:r>
                      <w:r>
                        <w:rPr>
                          <w:rFonts w:ascii="WORK SANS BOLD ROMAN" w:hAnsi="WORK SANS BOLD ROMAN" w:cs="Arial"/>
                          <w:b/>
                          <w:bCs/>
                          <w:color w:val="FFFFFF"/>
                          <w:sz w:val="24"/>
                          <w:szCs w:val="24"/>
                        </w:rPr>
                        <w:br/>
                      </w:r>
                      <w:r w:rsidRPr="00E46609">
                        <w:rPr>
                          <w:rFonts w:ascii="WORK SANS BOLD ROMAN" w:hAnsi="WORK SANS BOLD ROMAN" w:cs="Arial"/>
                          <w:b/>
                          <w:bCs/>
                          <w:color w:val="FFFFFF"/>
                          <w:sz w:val="24"/>
                          <w:szCs w:val="24"/>
                        </w:rPr>
                        <w:t xml:space="preserve">vulnerable children, young people and adults in the UK to be </w:t>
                      </w:r>
                      <w:r>
                        <w:rPr>
                          <w:rFonts w:ascii="WORK SANS BOLD ROMAN" w:hAnsi="WORK SANS BOLD ROMAN" w:cs="Arial"/>
                          <w:b/>
                          <w:bCs/>
                          <w:color w:val="FFFFFF"/>
                          <w:sz w:val="24"/>
                          <w:szCs w:val="24"/>
                        </w:rPr>
                        <w:br/>
                      </w:r>
                      <w:r w:rsidRPr="00E46609">
                        <w:rPr>
                          <w:rFonts w:ascii="WORK SANS BOLD ROMAN" w:hAnsi="WORK SANS BOLD ROMAN" w:cs="Arial"/>
                          <w:b/>
                          <w:bCs/>
                          <w:color w:val="FFFFFF"/>
                          <w:sz w:val="24"/>
                          <w:szCs w:val="24"/>
                        </w:rPr>
                        <w:t>happy and make their way in the world.</w:t>
                      </w:r>
                    </w:p>
                  </w:txbxContent>
                </v:textbox>
                <w10:anchorlock/>
              </v:shape>
            </w:pict>
          </mc:Fallback>
        </mc:AlternateContent>
      </w:r>
    </w:p>
    <w:p w14:paraId="0BCEB4FF" w14:textId="675EAC2A" w:rsidR="005704FD" w:rsidRPr="00ED5C7F" w:rsidRDefault="005704FD" w:rsidP="00ED5C7F">
      <w:pPr>
        <w:pStyle w:val="BodyText"/>
        <w:rPr>
          <w:rFonts w:ascii="Arial" w:hAnsi="Arial" w:cs="Arial"/>
          <w:sz w:val="20"/>
        </w:rPr>
      </w:pPr>
    </w:p>
    <w:p w14:paraId="140253CF" w14:textId="5883BDE8" w:rsidR="005704FD" w:rsidRPr="00ED5C7F" w:rsidRDefault="005704FD" w:rsidP="00ED5C7F">
      <w:pPr>
        <w:pStyle w:val="BodyText"/>
        <w:rPr>
          <w:rFonts w:ascii="Arial" w:hAnsi="Arial" w:cs="Arial"/>
          <w:sz w:val="20"/>
        </w:rPr>
      </w:pPr>
    </w:p>
    <w:p w14:paraId="3855F661" w14:textId="3854A87D" w:rsidR="005704FD" w:rsidRPr="00ED5C7F" w:rsidRDefault="005704FD" w:rsidP="00ED5C7F">
      <w:pPr>
        <w:pStyle w:val="BodyText"/>
        <w:rPr>
          <w:rFonts w:ascii="Arial" w:hAnsi="Arial" w:cs="Arial"/>
          <w:sz w:val="20"/>
        </w:rPr>
      </w:pPr>
    </w:p>
    <w:p w14:paraId="54D9BA55" w14:textId="02C1A143" w:rsidR="005704FD" w:rsidRPr="00ED5C7F" w:rsidRDefault="005704FD" w:rsidP="00ED5C7F">
      <w:pPr>
        <w:pStyle w:val="BodyText"/>
        <w:rPr>
          <w:rFonts w:ascii="Arial" w:hAnsi="Arial" w:cs="Arial"/>
          <w:sz w:val="20"/>
        </w:rPr>
      </w:pPr>
    </w:p>
    <w:p w14:paraId="3FCE3994" w14:textId="4F972455" w:rsidR="005704FD" w:rsidRPr="00ED5C7F" w:rsidRDefault="005704FD" w:rsidP="00ED5C7F">
      <w:pPr>
        <w:pStyle w:val="BodyText"/>
        <w:rPr>
          <w:rFonts w:ascii="Arial" w:hAnsi="Arial" w:cs="Arial"/>
          <w:sz w:val="20"/>
        </w:rPr>
      </w:pPr>
    </w:p>
    <w:p w14:paraId="6583AF6A" w14:textId="4109BFF2" w:rsidR="005704FD" w:rsidRPr="00ED5C7F" w:rsidRDefault="005704FD" w:rsidP="00ED5C7F">
      <w:pPr>
        <w:pStyle w:val="BodyText"/>
        <w:spacing w:before="1"/>
        <w:rPr>
          <w:rFonts w:ascii="Arial" w:hAnsi="Arial" w:cs="Arial"/>
          <w:sz w:val="25"/>
        </w:rPr>
      </w:pPr>
    </w:p>
    <w:p w14:paraId="300FC786" w14:textId="6ADFCFDE" w:rsidR="001D7E0D" w:rsidRPr="00ED5C7F" w:rsidRDefault="001D7E0D" w:rsidP="00ED5C7F">
      <w:pPr>
        <w:pStyle w:val="BodyText"/>
        <w:spacing w:before="1"/>
        <w:rPr>
          <w:rFonts w:ascii="Arial" w:hAnsi="Arial" w:cs="Arial"/>
          <w:sz w:val="25"/>
        </w:rPr>
      </w:pPr>
    </w:p>
    <w:p w14:paraId="344C39E7" w14:textId="4217F597" w:rsidR="001D7E0D" w:rsidRPr="00ED5C7F" w:rsidRDefault="001D7E0D" w:rsidP="00ED5C7F">
      <w:pPr>
        <w:pStyle w:val="BodyText"/>
        <w:spacing w:before="1"/>
        <w:rPr>
          <w:rFonts w:ascii="Arial" w:hAnsi="Arial" w:cs="Arial"/>
          <w:sz w:val="25"/>
        </w:rPr>
      </w:pPr>
    </w:p>
    <w:p w14:paraId="64675B7E" w14:textId="134BCB13" w:rsidR="001D7E0D" w:rsidRPr="00ED5C7F" w:rsidRDefault="001D7E0D" w:rsidP="00ED5C7F">
      <w:pPr>
        <w:pStyle w:val="BodyText"/>
        <w:spacing w:before="1"/>
        <w:rPr>
          <w:rFonts w:ascii="Arial" w:hAnsi="Arial" w:cs="Arial"/>
          <w:sz w:val="25"/>
        </w:rPr>
      </w:pPr>
    </w:p>
    <w:p w14:paraId="347AB26E" w14:textId="3257077B" w:rsidR="001D7E0D" w:rsidRPr="00ED5C7F" w:rsidRDefault="001D7E0D" w:rsidP="00ED5C7F">
      <w:pPr>
        <w:pStyle w:val="BodyText"/>
        <w:spacing w:before="1"/>
        <w:rPr>
          <w:rFonts w:ascii="Arial" w:hAnsi="Arial" w:cs="Arial"/>
          <w:sz w:val="25"/>
        </w:rPr>
      </w:pPr>
    </w:p>
    <w:p w14:paraId="67DDA562" w14:textId="77777777" w:rsidR="001D7E0D" w:rsidRPr="00ED5C7F" w:rsidRDefault="001D7E0D" w:rsidP="00ED5C7F">
      <w:pPr>
        <w:pStyle w:val="BodyText"/>
        <w:spacing w:before="1"/>
        <w:rPr>
          <w:rFonts w:ascii="Arial" w:hAnsi="Arial" w:cs="Arial"/>
          <w:sz w:val="25"/>
        </w:rPr>
      </w:pPr>
    </w:p>
    <w:p w14:paraId="3ABE44D1" w14:textId="77777777" w:rsidR="005704FD" w:rsidRPr="00ED5C7F" w:rsidRDefault="005704FD" w:rsidP="00ED5C7F">
      <w:pPr>
        <w:pStyle w:val="BodyText"/>
        <w:rPr>
          <w:rFonts w:ascii="Arial" w:hAnsi="Arial" w:cs="Arial"/>
          <w:sz w:val="20"/>
        </w:rPr>
      </w:pPr>
    </w:p>
    <w:p w14:paraId="3062DEF1" w14:textId="77777777" w:rsidR="005704FD" w:rsidRPr="00ED5C7F" w:rsidRDefault="005704FD" w:rsidP="00ED5C7F">
      <w:pPr>
        <w:pStyle w:val="BodyText"/>
        <w:rPr>
          <w:rFonts w:ascii="Arial" w:hAnsi="Arial" w:cs="Arial"/>
          <w:sz w:val="20"/>
        </w:rPr>
      </w:pPr>
    </w:p>
    <w:p w14:paraId="5C0F954C" w14:textId="77777777" w:rsidR="005704FD" w:rsidRPr="00ED5C7F" w:rsidRDefault="005704FD" w:rsidP="00ED5C7F">
      <w:pPr>
        <w:pStyle w:val="BodyText"/>
        <w:rPr>
          <w:rFonts w:ascii="Arial" w:hAnsi="Arial" w:cs="Arial"/>
          <w:sz w:val="20"/>
        </w:rPr>
      </w:pPr>
    </w:p>
    <w:p w14:paraId="5CDF64F7" w14:textId="77777777" w:rsidR="005704FD" w:rsidRPr="00ED5C7F" w:rsidRDefault="005704FD" w:rsidP="00ED5C7F">
      <w:pPr>
        <w:pStyle w:val="BodyText"/>
        <w:rPr>
          <w:rFonts w:ascii="Arial" w:hAnsi="Arial" w:cs="Arial"/>
          <w:sz w:val="20"/>
        </w:rPr>
      </w:pPr>
    </w:p>
    <w:p w14:paraId="01314834" w14:textId="77777777" w:rsidR="005704FD" w:rsidRPr="00ED5C7F" w:rsidRDefault="005704FD" w:rsidP="00ED5C7F">
      <w:pPr>
        <w:pStyle w:val="BodyText"/>
        <w:rPr>
          <w:rFonts w:ascii="Arial" w:hAnsi="Arial" w:cs="Arial"/>
          <w:sz w:val="20"/>
        </w:rPr>
      </w:pPr>
    </w:p>
    <w:p w14:paraId="5AAB98A7" w14:textId="77777777" w:rsidR="005704FD" w:rsidRPr="00ED5C7F" w:rsidRDefault="005704FD" w:rsidP="00ED5C7F">
      <w:pPr>
        <w:pStyle w:val="BodyText"/>
        <w:rPr>
          <w:rFonts w:ascii="Arial" w:hAnsi="Arial" w:cs="Arial"/>
          <w:sz w:val="20"/>
        </w:rPr>
      </w:pPr>
    </w:p>
    <w:p w14:paraId="040C2D7E" w14:textId="77777777" w:rsidR="005704FD" w:rsidRPr="00ED5C7F" w:rsidRDefault="005704FD" w:rsidP="00ED5C7F">
      <w:pPr>
        <w:pStyle w:val="BodyText"/>
        <w:rPr>
          <w:rFonts w:ascii="Arial" w:hAnsi="Arial" w:cs="Arial"/>
          <w:sz w:val="20"/>
        </w:rPr>
      </w:pPr>
    </w:p>
    <w:p w14:paraId="6239EC26" w14:textId="77777777" w:rsidR="005704FD" w:rsidRPr="00ED5C7F" w:rsidRDefault="005704FD" w:rsidP="00ED5C7F">
      <w:pPr>
        <w:pStyle w:val="BodyText"/>
        <w:rPr>
          <w:rFonts w:ascii="Arial" w:hAnsi="Arial" w:cs="Arial"/>
          <w:sz w:val="20"/>
        </w:rPr>
      </w:pPr>
    </w:p>
    <w:p w14:paraId="6325628B" w14:textId="77777777" w:rsidR="005704FD" w:rsidRPr="00ED5C7F" w:rsidRDefault="005704FD" w:rsidP="00ED5C7F">
      <w:pPr>
        <w:pStyle w:val="BodyText"/>
        <w:rPr>
          <w:rFonts w:ascii="Arial" w:hAnsi="Arial" w:cs="Arial"/>
          <w:sz w:val="20"/>
        </w:rPr>
      </w:pPr>
    </w:p>
    <w:p w14:paraId="2C424830" w14:textId="77777777" w:rsidR="005704FD" w:rsidRPr="00ED5C7F" w:rsidRDefault="005704FD" w:rsidP="00ED5C7F">
      <w:pPr>
        <w:pStyle w:val="BodyText"/>
        <w:spacing w:before="5"/>
        <w:rPr>
          <w:rFonts w:ascii="Arial" w:hAnsi="Arial" w:cs="Arial"/>
          <w:sz w:val="19"/>
        </w:rPr>
      </w:pPr>
    </w:p>
    <w:p w14:paraId="05D81D2D" w14:textId="39EDE22B" w:rsidR="005704FD" w:rsidRPr="00ED5C7F" w:rsidRDefault="005704FD" w:rsidP="00ED5C7F">
      <w:pPr>
        <w:spacing w:before="164" w:line="172" w:lineRule="auto"/>
        <w:ind w:left="4933" w:right="3053"/>
        <w:rPr>
          <w:rFonts w:ascii="Arial" w:hAnsi="Arial" w:cs="Arial"/>
          <w:sz w:val="23"/>
        </w:rPr>
      </w:pPr>
    </w:p>
    <w:sectPr w:rsidR="005704FD" w:rsidRPr="00ED5C7F" w:rsidSect="005D0C3B">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61D88" w14:textId="77777777" w:rsidR="00E52BE4" w:rsidRDefault="00E52BE4" w:rsidP="00E52BE4">
      <w:r>
        <w:separator/>
      </w:r>
    </w:p>
  </w:endnote>
  <w:endnote w:type="continuationSeparator" w:id="0">
    <w:p w14:paraId="052C220D" w14:textId="77777777" w:rsidR="00E52BE4" w:rsidRDefault="00E52BE4" w:rsidP="00E5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ork Sans">
    <w:altName w:val="Courier New"/>
    <w:panose1 w:val="00000000000000000000"/>
    <w:charset w:val="4D"/>
    <w:family w:val="auto"/>
    <w:notTrueType/>
    <w:pitch w:val="variable"/>
    <w:sig w:usb0="00000007" w:usb1="00000001"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WORK SANS BOLD ROMAN">
    <w:altName w:val="Times New Roman"/>
    <w:charset w:val="4D"/>
    <w:family w:val="auto"/>
    <w:pitch w:val="variable"/>
    <w:sig w:usb0="00000001" w:usb1="5000E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D1E13" w14:textId="77777777" w:rsidR="00E52BE4" w:rsidRDefault="00E52BE4" w:rsidP="00E52BE4">
      <w:r>
        <w:separator/>
      </w:r>
    </w:p>
  </w:footnote>
  <w:footnote w:type="continuationSeparator" w:id="0">
    <w:p w14:paraId="2B058862" w14:textId="77777777" w:rsidR="00E52BE4" w:rsidRDefault="00E52BE4" w:rsidP="00E52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A395B" w14:textId="0160A6E0" w:rsidR="00E52BE4" w:rsidRDefault="00E52BE4">
    <w:pPr>
      <w:pStyle w:val="Header"/>
    </w:pPr>
    <w:r>
      <w:rPr>
        <w:noProof/>
        <w:lang w:val="en-GB" w:eastAsia="en-GB"/>
      </w:rPr>
      <w:drawing>
        <wp:anchor distT="0" distB="0" distL="114300" distR="114300" simplePos="0" relativeHeight="251659264" behindDoc="1" locked="0" layoutInCell="1" allowOverlap="1" wp14:anchorId="0FE605FC" wp14:editId="73EE96AB">
          <wp:simplePos x="0" y="0"/>
          <wp:positionH relativeFrom="margin">
            <wp:align>right</wp:align>
          </wp:positionH>
          <wp:positionV relativeFrom="paragraph">
            <wp:posOffset>-83820</wp:posOffset>
          </wp:positionV>
          <wp:extent cx="1235311" cy="509270"/>
          <wp:effectExtent l="0" t="0" r="3175" b="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5311" cy="50927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lang w:eastAsia="en-GB"/>
      </w:rPr>
      <w:drawing>
        <wp:inline distT="0" distB="0" distL="0" distR="0" wp14:anchorId="2543FCFB" wp14:editId="1DA131B5">
          <wp:extent cx="594360" cy="512565"/>
          <wp:effectExtent l="0" t="0" r="0" b="1905"/>
          <wp:docPr id="10" name="Picture 10" descr="Macintosh HD:Users:natashaalaimo:Desktop:ACORN REBRAND STUFF:New School Logos:PNGS:Oakfield_House_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shaalaimo:Desktop:ACORN REBRAND STUFF:New School Logos:PNGS:Oakfield_House_Schoo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21112" cy="535635"/>
                  </a:xfrm>
                  <a:prstGeom prst="rect">
                    <a:avLst/>
                  </a:prstGeom>
                  <a:noFill/>
                  <a:ln>
                    <a:noFill/>
                  </a:ln>
                </pic:spPr>
              </pic:pic>
            </a:graphicData>
          </a:graphic>
        </wp:inline>
      </w:drawing>
    </w:r>
  </w:p>
  <w:p w14:paraId="0303EDBE" w14:textId="77777777" w:rsidR="00E52BE4" w:rsidRDefault="00E52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633F2"/>
    <w:multiLevelType w:val="hybridMultilevel"/>
    <w:tmpl w:val="15D880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2D12A6"/>
    <w:multiLevelType w:val="hybridMultilevel"/>
    <w:tmpl w:val="3F46AF92"/>
    <w:lvl w:ilvl="0" w:tplc="45901126">
      <w:numFmt w:val="bullet"/>
      <w:lvlText w:val="•"/>
      <w:lvlJc w:val="left"/>
      <w:pPr>
        <w:ind w:left="360" w:hanging="36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F50B9"/>
    <w:multiLevelType w:val="hybridMultilevel"/>
    <w:tmpl w:val="07EA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17D05"/>
    <w:multiLevelType w:val="hybridMultilevel"/>
    <w:tmpl w:val="0658A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83261D"/>
    <w:multiLevelType w:val="hybridMultilevel"/>
    <w:tmpl w:val="3B70C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D6A8F"/>
    <w:multiLevelType w:val="hybridMultilevel"/>
    <w:tmpl w:val="59A0A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4C79F0"/>
    <w:multiLevelType w:val="hybridMultilevel"/>
    <w:tmpl w:val="5F908EA2"/>
    <w:lvl w:ilvl="0" w:tplc="7F86BF38">
      <w:start w:val="1"/>
      <w:numFmt w:val="decimal"/>
      <w:lvlText w:val="%1."/>
      <w:lvlJc w:val="left"/>
      <w:pPr>
        <w:ind w:left="948" w:hanging="360"/>
      </w:pPr>
      <w:rPr>
        <w:rFonts w:ascii="Calibri" w:eastAsia="Calibri" w:hAnsi="Calibri" w:cs="Calibri" w:hint="default"/>
        <w:b w:val="0"/>
        <w:bCs w:val="0"/>
        <w:i w:val="0"/>
        <w:iCs w:val="0"/>
        <w:w w:val="100"/>
        <w:sz w:val="22"/>
        <w:szCs w:val="22"/>
        <w:lang w:val="en-GB" w:eastAsia="en-US" w:bidi="ar-SA"/>
      </w:rPr>
    </w:lvl>
    <w:lvl w:ilvl="1" w:tplc="36E688A8">
      <w:numFmt w:val="bullet"/>
      <w:lvlText w:val="•"/>
      <w:lvlJc w:val="left"/>
      <w:pPr>
        <w:ind w:left="1772" w:hanging="360"/>
      </w:pPr>
      <w:rPr>
        <w:rFonts w:hint="default"/>
        <w:lang w:val="en-GB" w:eastAsia="en-US" w:bidi="ar-SA"/>
      </w:rPr>
    </w:lvl>
    <w:lvl w:ilvl="2" w:tplc="230C0B10">
      <w:numFmt w:val="bullet"/>
      <w:lvlText w:val="•"/>
      <w:lvlJc w:val="left"/>
      <w:pPr>
        <w:ind w:left="2605" w:hanging="360"/>
      </w:pPr>
      <w:rPr>
        <w:rFonts w:hint="default"/>
        <w:lang w:val="en-GB" w:eastAsia="en-US" w:bidi="ar-SA"/>
      </w:rPr>
    </w:lvl>
    <w:lvl w:ilvl="3" w:tplc="D682BC20">
      <w:numFmt w:val="bullet"/>
      <w:lvlText w:val="•"/>
      <w:lvlJc w:val="left"/>
      <w:pPr>
        <w:ind w:left="3437" w:hanging="360"/>
      </w:pPr>
      <w:rPr>
        <w:rFonts w:hint="default"/>
        <w:lang w:val="en-GB" w:eastAsia="en-US" w:bidi="ar-SA"/>
      </w:rPr>
    </w:lvl>
    <w:lvl w:ilvl="4" w:tplc="B6AA2B56">
      <w:numFmt w:val="bullet"/>
      <w:lvlText w:val="•"/>
      <w:lvlJc w:val="left"/>
      <w:pPr>
        <w:ind w:left="4270" w:hanging="360"/>
      </w:pPr>
      <w:rPr>
        <w:rFonts w:hint="default"/>
        <w:lang w:val="en-GB" w:eastAsia="en-US" w:bidi="ar-SA"/>
      </w:rPr>
    </w:lvl>
    <w:lvl w:ilvl="5" w:tplc="00889DA4">
      <w:numFmt w:val="bullet"/>
      <w:lvlText w:val="•"/>
      <w:lvlJc w:val="left"/>
      <w:pPr>
        <w:ind w:left="5103" w:hanging="360"/>
      </w:pPr>
      <w:rPr>
        <w:rFonts w:hint="default"/>
        <w:lang w:val="en-GB" w:eastAsia="en-US" w:bidi="ar-SA"/>
      </w:rPr>
    </w:lvl>
    <w:lvl w:ilvl="6" w:tplc="218E9240">
      <w:numFmt w:val="bullet"/>
      <w:lvlText w:val="•"/>
      <w:lvlJc w:val="left"/>
      <w:pPr>
        <w:ind w:left="5935" w:hanging="360"/>
      </w:pPr>
      <w:rPr>
        <w:rFonts w:hint="default"/>
        <w:lang w:val="en-GB" w:eastAsia="en-US" w:bidi="ar-SA"/>
      </w:rPr>
    </w:lvl>
    <w:lvl w:ilvl="7" w:tplc="235257A6">
      <w:numFmt w:val="bullet"/>
      <w:lvlText w:val="•"/>
      <w:lvlJc w:val="left"/>
      <w:pPr>
        <w:ind w:left="6768" w:hanging="360"/>
      </w:pPr>
      <w:rPr>
        <w:rFonts w:hint="default"/>
        <w:lang w:val="en-GB" w:eastAsia="en-US" w:bidi="ar-SA"/>
      </w:rPr>
    </w:lvl>
    <w:lvl w:ilvl="8" w:tplc="DB667CFE">
      <w:numFmt w:val="bullet"/>
      <w:lvlText w:val="•"/>
      <w:lvlJc w:val="left"/>
      <w:pPr>
        <w:ind w:left="7601" w:hanging="360"/>
      </w:pPr>
      <w:rPr>
        <w:rFonts w:hint="default"/>
        <w:lang w:val="en-GB" w:eastAsia="en-US" w:bidi="ar-SA"/>
      </w:rPr>
    </w:lvl>
  </w:abstractNum>
  <w:abstractNum w:abstractNumId="7" w15:restartNumberingAfterBreak="0">
    <w:nsid w:val="5A4963FE"/>
    <w:multiLevelType w:val="hybridMultilevel"/>
    <w:tmpl w:val="863421EC"/>
    <w:lvl w:ilvl="0" w:tplc="E35AA790">
      <w:numFmt w:val="bullet"/>
      <w:lvlText w:val=""/>
      <w:lvlJc w:val="left"/>
      <w:pPr>
        <w:ind w:left="840" w:hanging="360"/>
      </w:pPr>
      <w:rPr>
        <w:rFonts w:ascii="Symbol" w:eastAsia="Symbol" w:hAnsi="Symbol" w:cs="Symbol" w:hint="default"/>
        <w:w w:val="100"/>
        <w:lang w:val="en-GB" w:eastAsia="en-US" w:bidi="ar-SA"/>
      </w:rPr>
    </w:lvl>
    <w:lvl w:ilvl="1" w:tplc="E458C3C6">
      <w:numFmt w:val="bullet"/>
      <w:lvlText w:val="•"/>
      <w:lvlJc w:val="left"/>
      <w:pPr>
        <w:ind w:left="1682" w:hanging="360"/>
      </w:pPr>
      <w:rPr>
        <w:rFonts w:hint="default"/>
        <w:lang w:val="en-GB" w:eastAsia="en-US" w:bidi="ar-SA"/>
      </w:rPr>
    </w:lvl>
    <w:lvl w:ilvl="2" w:tplc="212E5176">
      <w:numFmt w:val="bullet"/>
      <w:lvlText w:val="•"/>
      <w:lvlJc w:val="left"/>
      <w:pPr>
        <w:ind w:left="2525" w:hanging="360"/>
      </w:pPr>
      <w:rPr>
        <w:rFonts w:hint="default"/>
        <w:lang w:val="en-GB" w:eastAsia="en-US" w:bidi="ar-SA"/>
      </w:rPr>
    </w:lvl>
    <w:lvl w:ilvl="3" w:tplc="A43C2928">
      <w:numFmt w:val="bullet"/>
      <w:lvlText w:val="•"/>
      <w:lvlJc w:val="left"/>
      <w:pPr>
        <w:ind w:left="3367" w:hanging="360"/>
      </w:pPr>
      <w:rPr>
        <w:rFonts w:hint="default"/>
        <w:lang w:val="en-GB" w:eastAsia="en-US" w:bidi="ar-SA"/>
      </w:rPr>
    </w:lvl>
    <w:lvl w:ilvl="4" w:tplc="3BB84F5E">
      <w:numFmt w:val="bullet"/>
      <w:lvlText w:val="•"/>
      <w:lvlJc w:val="left"/>
      <w:pPr>
        <w:ind w:left="4210" w:hanging="360"/>
      </w:pPr>
      <w:rPr>
        <w:rFonts w:hint="default"/>
        <w:lang w:val="en-GB" w:eastAsia="en-US" w:bidi="ar-SA"/>
      </w:rPr>
    </w:lvl>
    <w:lvl w:ilvl="5" w:tplc="5136D656">
      <w:numFmt w:val="bullet"/>
      <w:lvlText w:val="•"/>
      <w:lvlJc w:val="left"/>
      <w:pPr>
        <w:ind w:left="5053" w:hanging="360"/>
      </w:pPr>
      <w:rPr>
        <w:rFonts w:hint="default"/>
        <w:lang w:val="en-GB" w:eastAsia="en-US" w:bidi="ar-SA"/>
      </w:rPr>
    </w:lvl>
    <w:lvl w:ilvl="6" w:tplc="6352BF6C">
      <w:numFmt w:val="bullet"/>
      <w:lvlText w:val="•"/>
      <w:lvlJc w:val="left"/>
      <w:pPr>
        <w:ind w:left="5895" w:hanging="360"/>
      </w:pPr>
      <w:rPr>
        <w:rFonts w:hint="default"/>
        <w:lang w:val="en-GB" w:eastAsia="en-US" w:bidi="ar-SA"/>
      </w:rPr>
    </w:lvl>
    <w:lvl w:ilvl="7" w:tplc="2DDCBBD6">
      <w:numFmt w:val="bullet"/>
      <w:lvlText w:val="•"/>
      <w:lvlJc w:val="left"/>
      <w:pPr>
        <w:ind w:left="6738" w:hanging="360"/>
      </w:pPr>
      <w:rPr>
        <w:rFonts w:hint="default"/>
        <w:lang w:val="en-GB" w:eastAsia="en-US" w:bidi="ar-SA"/>
      </w:rPr>
    </w:lvl>
    <w:lvl w:ilvl="8" w:tplc="960499C6">
      <w:numFmt w:val="bullet"/>
      <w:lvlText w:val="•"/>
      <w:lvlJc w:val="left"/>
      <w:pPr>
        <w:ind w:left="7581" w:hanging="360"/>
      </w:pPr>
      <w:rPr>
        <w:rFonts w:hint="default"/>
        <w:lang w:val="en-GB" w:eastAsia="en-US" w:bidi="ar-SA"/>
      </w:rPr>
    </w:lvl>
  </w:abstractNum>
  <w:abstractNum w:abstractNumId="8" w15:restartNumberingAfterBreak="0">
    <w:nsid w:val="5DA01A4B"/>
    <w:multiLevelType w:val="hybridMultilevel"/>
    <w:tmpl w:val="E0E67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380CD7"/>
    <w:multiLevelType w:val="hybridMultilevel"/>
    <w:tmpl w:val="3A5AE6E0"/>
    <w:lvl w:ilvl="0" w:tplc="FC8078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F60E16"/>
    <w:multiLevelType w:val="hybridMultilevel"/>
    <w:tmpl w:val="E1E6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E14574"/>
    <w:multiLevelType w:val="hybridMultilevel"/>
    <w:tmpl w:val="192C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DD21F6"/>
    <w:multiLevelType w:val="hybridMultilevel"/>
    <w:tmpl w:val="659466BE"/>
    <w:lvl w:ilvl="0" w:tplc="7CECF5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160293"/>
    <w:multiLevelType w:val="hybridMultilevel"/>
    <w:tmpl w:val="F080F348"/>
    <w:lvl w:ilvl="0" w:tplc="08090001">
      <w:start w:val="1"/>
      <w:numFmt w:val="bullet"/>
      <w:lvlText w:val=""/>
      <w:lvlJc w:val="left"/>
      <w:pPr>
        <w:ind w:left="948" w:hanging="360"/>
      </w:pPr>
      <w:rPr>
        <w:rFonts w:ascii="Symbol" w:hAnsi="Symbol" w:hint="default"/>
      </w:rPr>
    </w:lvl>
    <w:lvl w:ilvl="1" w:tplc="08090003">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num w:numId="1">
    <w:abstractNumId w:val="5"/>
  </w:num>
  <w:num w:numId="2">
    <w:abstractNumId w:val="10"/>
  </w:num>
  <w:num w:numId="3">
    <w:abstractNumId w:val="11"/>
  </w:num>
  <w:num w:numId="4">
    <w:abstractNumId w:val="7"/>
  </w:num>
  <w:num w:numId="5">
    <w:abstractNumId w:val="6"/>
  </w:num>
  <w:num w:numId="6">
    <w:abstractNumId w:val="13"/>
  </w:num>
  <w:num w:numId="7">
    <w:abstractNumId w:val="4"/>
  </w:num>
  <w:num w:numId="8">
    <w:abstractNumId w:val="2"/>
  </w:num>
  <w:num w:numId="9">
    <w:abstractNumId w:val="8"/>
  </w:num>
  <w:num w:numId="10">
    <w:abstractNumId w:val="3"/>
  </w:num>
  <w:num w:numId="11">
    <w:abstractNumId w:val="1"/>
  </w:num>
  <w:num w:numId="12">
    <w:abstractNumId w:val="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34EC8"/>
    <w:rsid w:val="000575F0"/>
    <w:rsid w:val="00096A0E"/>
    <w:rsid w:val="00111296"/>
    <w:rsid w:val="0015276E"/>
    <w:rsid w:val="001614AB"/>
    <w:rsid w:val="00183A84"/>
    <w:rsid w:val="001D7E0D"/>
    <w:rsid w:val="001F4E4B"/>
    <w:rsid w:val="002049F5"/>
    <w:rsid w:val="00204B9D"/>
    <w:rsid w:val="002226C9"/>
    <w:rsid w:val="00331417"/>
    <w:rsid w:val="003C3735"/>
    <w:rsid w:val="0040391A"/>
    <w:rsid w:val="00426315"/>
    <w:rsid w:val="004547D5"/>
    <w:rsid w:val="0046599F"/>
    <w:rsid w:val="00502C4E"/>
    <w:rsid w:val="005704FD"/>
    <w:rsid w:val="005D0C3B"/>
    <w:rsid w:val="00630BE1"/>
    <w:rsid w:val="0064117E"/>
    <w:rsid w:val="00663468"/>
    <w:rsid w:val="006965F3"/>
    <w:rsid w:val="006C4FCE"/>
    <w:rsid w:val="006F023D"/>
    <w:rsid w:val="00750499"/>
    <w:rsid w:val="007814FE"/>
    <w:rsid w:val="007D4563"/>
    <w:rsid w:val="007E1A42"/>
    <w:rsid w:val="007F17BE"/>
    <w:rsid w:val="00895085"/>
    <w:rsid w:val="008F47F7"/>
    <w:rsid w:val="0090434D"/>
    <w:rsid w:val="00945BA8"/>
    <w:rsid w:val="009B156B"/>
    <w:rsid w:val="00A25D07"/>
    <w:rsid w:val="00A54892"/>
    <w:rsid w:val="00A76978"/>
    <w:rsid w:val="00AA75F2"/>
    <w:rsid w:val="00AC619B"/>
    <w:rsid w:val="00B23C4E"/>
    <w:rsid w:val="00BA2128"/>
    <w:rsid w:val="00C11862"/>
    <w:rsid w:val="00C25E43"/>
    <w:rsid w:val="00C60C0C"/>
    <w:rsid w:val="00C7710F"/>
    <w:rsid w:val="00C845AD"/>
    <w:rsid w:val="00D06221"/>
    <w:rsid w:val="00D544BF"/>
    <w:rsid w:val="00D77D77"/>
    <w:rsid w:val="00E16A93"/>
    <w:rsid w:val="00E25ED0"/>
    <w:rsid w:val="00E52BE4"/>
    <w:rsid w:val="00E8737E"/>
    <w:rsid w:val="00E95B64"/>
    <w:rsid w:val="00EC4478"/>
    <w:rsid w:val="00ED5C7F"/>
    <w:rsid w:val="00F05543"/>
    <w:rsid w:val="00F07987"/>
    <w:rsid w:val="00FB1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link w:val="Heading1Char"/>
    <w:uiPriority w:val="9"/>
    <w:qFormat/>
    <w:rsid w:val="005D0C3B"/>
    <w:pPr>
      <w:ind w:left="228"/>
      <w:outlineLvl w:val="0"/>
    </w:pPr>
    <w:rPr>
      <w:rFonts w:ascii="Calibri" w:eastAsia="Calibri" w:hAnsi="Calibri" w:cs="Calibri"/>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52BE4"/>
    <w:pPr>
      <w:tabs>
        <w:tab w:val="center" w:pos="4513"/>
        <w:tab w:val="right" w:pos="9026"/>
      </w:tabs>
    </w:pPr>
  </w:style>
  <w:style w:type="character" w:customStyle="1" w:styleId="HeaderChar">
    <w:name w:val="Header Char"/>
    <w:basedOn w:val="DefaultParagraphFont"/>
    <w:link w:val="Header"/>
    <w:uiPriority w:val="99"/>
    <w:rsid w:val="00E52BE4"/>
    <w:rPr>
      <w:rFonts w:ascii="Work Sans" w:eastAsia="Work Sans" w:hAnsi="Work Sans" w:cs="Work Sans"/>
    </w:rPr>
  </w:style>
  <w:style w:type="paragraph" w:styleId="Footer">
    <w:name w:val="footer"/>
    <w:basedOn w:val="Normal"/>
    <w:link w:val="FooterChar"/>
    <w:uiPriority w:val="99"/>
    <w:unhideWhenUsed/>
    <w:rsid w:val="00E52BE4"/>
    <w:pPr>
      <w:tabs>
        <w:tab w:val="center" w:pos="4513"/>
        <w:tab w:val="right" w:pos="9026"/>
      </w:tabs>
    </w:pPr>
  </w:style>
  <w:style w:type="character" w:customStyle="1" w:styleId="FooterChar">
    <w:name w:val="Footer Char"/>
    <w:basedOn w:val="DefaultParagraphFont"/>
    <w:link w:val="Footer"/>
    <w:uiPriority w:val="99"/>
    <w:rsid w:val="00E52BE4"/>
    <w:rPr>
      <w:rFonts w:ascii="Work Sans" w:eastAsia="Work Sans" w:hAnsi="Work Sans" w:cs="Work Sans"/>
    </w:rPr>
  </w:style>
  <w:style w:type="character" w:customStyle="1" w:styleId="Heading1Char">
    <w:name w:val="Heading 1 Char"/>
    <w:basedOn w:val="DefaultParagraphFont"/>
    <w:link w:val="Heading1"/>
    <w:uiPriority w:val="9"/>
    <w:rsid w:val="005D0C3B"/>
    <w:rPr>
      <w:rFonts w:ascii="Calibri" w:eastAsia="Calibri" w:hAnsi="Calibri" w:cs="Calibri"/>
      <w:b/>
      <w:bCs/>
      <w:lang w:val="en-GB"/>
    </w:rPr>
  </w:style>
  <w:style w:type="table" w:styleId="TableGrid">
    <w:name w:val="Table Grid"/>
    <w:basedOn w:val="TableNormal"/>
    <w:uiPriority w:val="39"/>
    <w:rsid w:val="005D0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0C3B"/>
    <w:rPr>
      <w:color w:val="0000FF" w:themeColor="hyperlink"/>
      <w:u w:val="single"/>
    </w:rPr>
  </w:style>
  <w:style w:type="character" w:styleId="UnresolvedMention">
    <w:name w:val="Unresolved Mention"/>
    <w:basedOn w:val="DefaultParagraphFont"/>
    <w:uiPriority w:val="99"/>
    <w:semiHidden/>
    <w:unhideWhenUsed/>
    <w:rsid w:val="005D0C3B"/>
    <w:rPr>
      <w:color w:val="605E5C"/>
      <w:shd w:val="clear" w:color="auto" w:fill="E1DFDD"/>
    </w:rPr>
  </w:style>
  <w:style w:type="table" w:styleId="LightShading-Accent3">
    <w:name w:val="Light Shading Accent 3"/>
    <w:basedOn w:val="TableNormal"/>
    <w:uiPriority w:val="60"/>
    <w:rsid w:val="00C60C0C"/>
    <w:pPr>
      <w:widowControl/>
      <w:autoSpaceDE/>
      <w:autoSpaceDN/>
    </w:pPr>
    <w:rPr>
      <w:color w:val="76923C" w:themeColor="accent3" w:themeShade="BF"/>
      <w:lang w:val="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ormalWeb">
    <w:name w:val="Normal (Web)"/>
    <w:basedOn w:val="Normal"/>
    <w:uiPriority w:val="99"/>
    <w:semiHidden/>
    <w:unhideWhenUsed/>
    <w:rsid w:val="00F0554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7754">
      <w:bodyDiv w:val="1"/>
      <w:marLeft w:val="0"/>
      <w:marRight w:val="0"/>
      <w:marTop w:val="0"/>
      <w:marBottom w:val="0"/>
      <w:divBdr>
        <w:top w:val="none" w:sz="0" w:space="0" w:color="auto"/>
        <w:left w:val="none" w:sz="0" w:space="0" w:color="auto"/>
        <w:bottom w:val="none" w:sz="0" w:space="0" w:color="auto"/>
        <w:right w:val="none" w:sz="0" w:space="0" w:color="auto"/>
      </w:divBdr>
    </w:div>
    <w:div w:id="890924663">
      <w:bodyDiv w:val="1"/>
      <w:marLeft w:val="0"/>
      <w:marRight w:val="0"/>
      <w:marTop w:val="0"/>
      <w:marBottom w:val="0"/>
      <w:divBdr>
        <w:top w:val="none" w:sz="0" w:space="0" w:color="auto"/>
        <w:left w:val="none" w:sz="0" w:space="0" w:color="auto"/>
        <w:bottom w:val="none" w:sz="0" w:space="0" w:color="auto"/>
        <w:right w:val="none" w:sz="0" w:space="0" w:color="auto"/>
      </w:divBdr>
    </w:div>
    <w:div w:id="1259874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EE720-A461-4DEC-8CB1-33BF8DB9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9</Pages>
  <Words>1588</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Stevenson</dc:creator>
  <cp:lastModifiedBy>Claire Harrop</cp:lastModifiedBy>
  <cp:revision>8</cp:revision>
  <dcterms:created xsi:type="dcterms:W3CDTF">2024-09-17T14:11:00Z</dcterms:created>
  <dcterms:modified xsi:type="dcterms:W3CDTF">2024-09-23T11:39:00Z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